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607" w:rsidRDefault="00441607">
      <w:bookmarkStart w:id="0" w:name="_GoBack"/>
      <w:bookmarkEnd w:id="0"/>
    </w:p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E85462" w:rsidRDefault="00E85462" w:rsidP="00E85462">
      <w:pPr>
        <w:jc w:val="center"/>
        <w:rPr>
          <w:rFonts w:ascii="Garamond" w:hAnsi="Garamond"/>
          <w:b/>
          <w:color w:val="002060"/>
          <w:sz w:val="36"/>
          <w:szCs w:val="36"/>
        </w:rPr>
      </w:pPr>
      <w:r>
        <w:rPr>
          <w:rFonts w:ascii="Garamond" w:hAnsi="Garamond"/>
          <w:b/>
          <w:color w:val="002060"/>
          <w:sz w:val="36"/>
          <w:szCs w:val="36"/>
        </w:rPr>
        <w:t>PROGRAMMAZIONE DIDATTICA</w:t>
      </w:r>
    </w:p>
    <w:p w:rsidR="00E85462" w:rsidRDefault="00E85462" w:rsidP="00E85462">
      <w:pPr>
        <w:jc w:val="center"/>
        <w:rPr>
          <w:rFonts w:ascii="Garamond" w:hAnsi="Garamond"/>
          <w:b/>
          <w:color w:val="002060"/>
          <w:sz w:val="16"/>
          <w:szCs w:val="16"/>
        </w:rPr>
      </w:pPr>
    </w:p>
    <w:p w:rsidR="00E85462" w:rsidRDefault="00E85462" w:rsidP="00E85462">
      <w:pPr>
        <w:jc w:val="center"/>
        <w:rPr>
          <w:rFonts w:ascii="Garamond" w:hAnsi="Garamond"/>
          <w:b/>
          <w:color w:val="002060"/>
          <w:sz w:val="36"/>
          <w:szCs w:val="36"/>
        </w:rPr>
      </w:pPr>
      <w:r>
        <w:rPr>
          <w:rFonts w:ascii="Garamond" w:hAnsi="Garamond"/>
          <w:b/>
          <w:color w:val="002060"/>
          <w:sz w:val="36"/>
          <w:szCs w:val="36"/>
        </w:rPr>
        <w:t>MODULI RELATIVI ALLE COMPETENZE STCW</w:t>
      </w:r>
    </w:p>
    <w:p w:rsidR="00E85462" w:rsidRDefault="00E85462" w:rsidP="00E85462">
      <w:pPr>
        <w:rPr>
          <w:rFonts w:ascii="Garamond" w:hAnsi="Garamond"/>
          <w:color w:val="002060"/>
          <w:sz w:val="24"/>
          <w:szCs w:val="24"/>
        </w:rPr>
      </w:pPr>
    </w:p>
    <w:p w:rsidR="00E85462" w:rsidRDefault="00E85462" w:rsidP="00E85462">
      <w:pPr>
        <w:rPr>
          <w:rFonts w:ascii="Garamond" w:hAnsi="Garamond"/>
          <w:color w:val="002060"/>
        </w:rPr>
      </w:pPr>
    </w:p>
    <w:p w:rsidR="00E85462" w:rsidRDefault="00E85462" w:rsidP="00E85462">
      <w:pPr>
        <w:rPr>
          <w:rFonts w:ascii="Garamond" w:hAnsi="Garamond"/>
          <w:color w:val="002060"/>
        </w:rPr>
      </w:pPr>
    </w:p>
    <w:p w:rsidR="00E85462" w:rsidRDefault="00E85462" w:rsidP="00E85462">
      <w:pPr>
        <w:spacing w:before="60" w:after="60"/>
        <w:rPr>
          <w:rFonts w:ascii="Garamond" w:hAnsi="Garamond"/>
          <w:color w:val="002060"/>
        </w:rPr>
      </w:pPr>
      <w:r>
        <w:rPr>
          <w:rFonts w:ascii="Garamond" w:hAnsi="Garamond"/>
          <w:b/>
          <w:color w:val="002060"/>
        </w:rPr>
        <w:t xml:space="preserve">ISTITUTO </w:t>
      </w:r>
      <w:r>
        <w:rPr>
          <w:rFonts w:ascii="Garamond" w:hAnsi="Garamond"/>
          <w:color w:val="002060"/>
        </w:rPr>
        <w:t>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>ISTITUTO D’ISTRUZIONE SUPERIORE ITTL – ITG – IPS – ITC</w:t>
      </w:r>
      <w:r>
        <w:rPr>
          <w:rFonts w:ascii="Garamond" w:hAnsi="Garamond"/>
          <w:color w:val="002060"/>
        </w:rPr>
        <w:tab/>
      </w:r>
    </w:p>
    <w:p w:rsidR="00E85462" w:rsidRDefault="00E85462" w:rsidP="00E85462">
      <w:pPr>
        <w:spacing w:before="60" w:after="60"/>
        <w:rPr>
          <w:rFonts w:ascii="Garamond" w:hAnsi="Garamond"/>
          <w:b/>
          <w:smallCaps/>
          <w:color w:val="002060"/>
        </w:rPr>
      </w:pPr>
    </w:p>
    <w:p w:rsidR="00E85462" w:rsidRDefault="00E85462" w:rsidP="00E85462">
      <w:pPr>
        <w:spacing w:before="60" w:after="60"/>
        <w:rPr>
          <w:rFonts w:ascii="Garamond" w:hAnsi="Garamond"/>
          <w:b/>
          <w:color w:val="002060"/>
        </w:rPr>
      </w:pPr>
      <w:r>
        <w:rPr>
          <w:rFonts w:ascii="Garamond" w:hAnsi="Garamond"/>
          <w:b/>
          <w:color w:val="002060"/>
        </w:rPr>
        <w:t>INDIRIZZO: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>TRASPORTI E LOGISTICA</w:t>
      </w:r>
    </w:p>
    <w:p w:rsidR="00E85462" w:rsidRDefault="00E85462" w:rsidP="00E85462">
      <w:pPr>
        <w:spacing w:before="60" w:after="60"/>
        <w:rPr>
          <w:rFonts w:ascii="Garamond" w:hAnsi="Garamond"/>
          <w:b/>
          <w:smallCaps/>
          <w:color w:val="002060"/>
        </w:rPr>
      </w:pPr>
      <w:r>
        <w:rPr>
          <w:rFonts w:ascii="Garamond" w:hAnsi="Garamond"/>
          <w:b/>
          <w:color w:val="002060"/>
        </w:rPr>
        <w:tab/>
      </w:r>
    </w:p>
    <w:p w:rsidR="00E85462" w:rsidRDefault="00E85462" w:rsidP="00E85462">
      <w:pPr>
        <w:spacing w:before="60" w:after="60"/>
        <w:rPr>
          <w:rFonts w:ascii="Garamond" w:hAnsi="Garamond"/>
          <w:color w:val="002060"/>
        </w:rPr>
      </w:pPr>
      <w:r>
        <w:rPr>
          <w:rFonts w:ascii="Garamond" w:hAnsi="Garamond"/>
          <w:b/>
          <w:color w:val="002060"/>
        </w:rPr>
        <w:t>ARTICOLAZIONE: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>CONDUZIONE DEL MEZZO</w:t>
      </w:r>
      <w:r>
        <w:rPr>
          <w:rFonts w:ascii="Garamond" w:hAnsi="Garamond"/>
          <w:color w:val="002060"/>
        </w:rPr>
        <w:tab/>
      </w:r>
    </w:p>
    <w:p w:rsidR="00E85462" w:rsidRDefault="00E85462" w:rsidP="00E85462">
      <w:pPr>
        <w:spacing w:before="60" w:after="60"/>
        <w:rPr>
          <w:rFonts w:ascii="Garamond" w:hAnsi="Garamond"/>
          <w:color w:val="002060"/>
        </w:rPr>
      </w:pPr>
      <w:r>
        <w:rPr>
          <w:rFonts w:ascii="Garamond" w:hAnsi="Garamond"/>
          <w:color w:val="002060"/>
        </w:rPr>
        <w:tab/>
      </w:r>
    </w:p>
    <w:p w:rsidR="00E85462" w:rsidRDefault="00E85462" w:rsidP="00E85462">
      <w:pPr>
        <w:spacing w:before="60" w:after="60"/>
        <w:rPr>
          <w:rFonts w:ascii="Garamond" w:hAnsi="Garamond"/>
          <w:b/>
          <w:smallCaps/>
          <w:color w:val="002060"/>
        </w:rPr>
      </w:pPr>
      <w:r>
        <w:rPr>
          <w:rFonts w:ascii="Garamond" w:hAnsi="Garamond"/>
          <w:b/>
          <w:color w:val="002060"/>
        </w:rPr>
        <w:t>OPZIONE: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>CONDUZIONE DEL MEZZO NAVALE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</w:p>
    <w:p w:rsidR="00E85462" w:rsidRDefault="00E85462" w:rsidP="00E85462">
      <w:pPr>
        <w:spacing w:before="60" w:after="60"/>
        <w:rPr>
          <w:rFonts w:ascii="Garamond" w:hAnsi="Garamond"/>
          <w:color w:val="002060"/>
        </w:rPr>
      </w:pPr>
    </w:p>
    <w:p w:rsidR="00E85462" w:rsidRDefault="00E85462" w:rsidP="00E85462">
      <w:pPr>
        <w:spacing w:before="60" w:after="60"/>
        <w:rPr>
          <w:rFonts w:ascii="Garamond" w:hAnsi="Garamond"/>
          <w:color w:val="002060"/>
        </w:rPr>
      </w:pPr>
    </w:p>
    <w:p w:rsidR="00E85462" w:rsidRDefault="00E85462" w:rsidP="00E85462">
      <w:pPr>
        <w:spacing w:before="60" w:after="60"/>
        <w:rPr>
          <w:rFonts w:ascii="Garamond" w:hAnsi="Garamond"/>
          <w:color w:val="002060"/>
        </w:rPr>
      </w:pPr>
    </w:p>
    <w:p w:rsidR="00E85462" w:rsidRDefault="00E85462" w:rsidP="00E85462">
      <w:pPr>
        <w:spacing w:before="60" w:after="60"/>
        <w:rPr>
          <w:rFonts w:ascii="Garamond" w:hAnsi="Garamond"/>
          <w:b/>
          <w:color w:val="002060"/>
        </w:rPr>
      </w:pPr>
      <w:r>
        <w:rPr>
          <w:rFonts w:ascii="Garamond" w:hAnsi="Garamond"/>
          <w:color w:val="002060"/>
        </w:rPr>
        <w:t xml:space="preserve">CLASSI:    </w:t>
      </w:r>
      <w:r>
        <w:rPr>
          <w:rFonts w:ascii="Garamond" w:hAnsi="Garamond"/>
          <w:b/>
          <w:color w:val="002060"/>
        </w:rPr>
        <w:t xml:space="preserve">IV </w:t>
      </w:r>
      <w:r w:rsidR="007807A1">
        <w:rPr>
          <w:rFonts w:ascii="Garamond" w:hAnsi="Garamond"/>
          <w:b/>
          <w:color w:val="002060"/>
        </w:rPr>
        <w:t>A</w:t>
      </w:r>
      <w:r>
        <w:rPr>
          <w:rFonts w:ascii="Garamond" w:hAnsi="Garamond"/>
          <w:b/>
          <w:color w:val="002060"/>
        </w:rPr>
        <w:t xml:space="preserve"> CMN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  <w:t xml:space="preserve">A.S. </w:t>
      </w:r>
      <w:r>
        <w:rPr>
          <w:rFonts w:ascii="Garamond" w:hAnsi="Garamond"/>
          <w:color w:val="002060"/>
        </w:rPr>
        <w:tab/>
      </w:r>
      <w:r w:rsidR="00A7084E">
        <w:rPr>
          <w:rFonts w:ascii="Garamond" w:hAnsi="Garamond"/>
          <w:b/>
          <w:color w:val="002060"/>
        </w:rPr>
        <w:t>2020/2021</w:t>
      </w:r>
    </w:p>
    <w:p w:rsidR="00E85462" w:rsidRDefault="00E85462" w:rsidP="00E85462">
      <w:pPr>
        <w:spacing w:before="60" w:after="60"/>
        <w:rPr>
          <w:rFonts w:ascii="Garamond" w:hAnsi="Garamond"/>
          <w:color w:val="002060"/>
        </w:rPr>
      </w:pPr>
    </w:p>
    <w:p w:rsidR="00E85462" w:rsidRDefault="00E85462" w:rsidP="00E85462">
      <w:pPr>
        <w:spacing w:before="60" w:after="60"/>
        <w:rPr>
          <w:rFonts w:ascii="Garamond" w:hAnsi="Garamond"/>
          <w:b/>
          <w:color w:val="002060"/>
          <w:sz w:val="20"/>
          <w:szCs w:val="20"/>
        </w:rPr>
      </w:pPr>
      <w:r>
        <w:rPr>
          <w:rFonts w:ascii="Garamond" w:hAnsi="Garamond"/>
          <w:b/>
          <w:color w:val="002060"/>
          <w:sz w:val="20"/>
          <w:szCs w:val="20"/>
        </w:rPr>
        <w:t xml:space="preserve">DOCENTE: </w:t>
      </w:r>
      <w:proofErr w:type="spellStart"/>
      <w:r>
        <w:rPr>
          <w:rFonts w:ascii="Garamond" w:hAnsi="Garamond"/>
          <w:b/>
          <w:color w:val="002060"/>
          <w:sz w:val="20"/>
          <w:szCs w:val="20"/>
        </w:rPr>
        <w:t>PROF.ssa</w:t>
      </w:r>
      <w:proofErr w:type="spellEnd"/>
      <w:r>
        <w:rPr>
          <w:rFonts w:ascii="Garamond" w:hAnsi="Garamond"/>
          <w:b/>
          <w:color w:val="002060"/>
          <w:sz w:val="20"/>
          <w:szCs w:val="20"/>
        </w:rPr>
        <w:t xml:space="preserve"> </w:t>
      </w:r>
      <w:r w:rsidR="00A7084E">
        <w:rPr>
          <w:rFonts w:ascii="Garamond" w:hAnsi="Garamond"/>
          <w:b/>
          <w:color w:val="002060"/>
          <w:sz w:val="20"/>
          <w:szCs w:val="20"/>
        </w:rPr>
        <w:t>GABRIELLA PANZERA</w:t>
      </w:r>
    </w:p>
    <w:p w:rsidR="00E85462" w:rsidRDefault="00E85462" w:rsidP="00E85462">
      <w:pPr>
        <w:spacing w:before="60" w:after="60"/>
        <w:rPr>
          <w:rFonts w:ascii="Garamond" w:hAnsi="Garamond"/>
          <w:color w:val="002060"/>
          <w:sz w:val="24"/>
          <w:szCs w:val="24"/>
        </w:rPr>
      </w:pPr>
    </w:p>
    <w:p w:rsidR="00E85462" w:rsidRDefault="00E85462" w:rsidP="00E85462">
      <w:pPr>
        <w:spacing w:before="60" w:after="60"/>
        <w:rPr>
          <w:rFonts w:ascii="Garamond" w:hAnsi="Garamond"/>
          <w:color w:val="002060"/>
        </w:rPr>
      </w:pPr>
    </w:p>
    <w:p w:rsidR="00E85462" w:rsidRDefault="00E85462" w:rsidP="00E85462">
      <w:pPr>
        <w:spacing w:before="60" w:after="60"/>
        <w:rPr>
          <w:rFonts w:ascii="Garamond" w:hAnsi="Garamond"/>
          <w:b/>
          <w:smallCaps/>
          <w:color w:val="002060"/>
        </w:rPr>
      </w:pPr>
      <w:r>
        <w:rPr>
          <w:rFonts w:ascii="Garamond" w:hAnsi="Garamond"/>
          <w:color w:val="002060"/>
        </w:rPr>
        <w:t xml:space="preserve">DISCIPLINA:   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  <w:sz w:val="28"/>
          <w:szCs w:val="28"/>
        </w:rPr>
        <w:t>DIRITTO ED ECONOMIA</w:t>
      </w:r>
    </w:p>
    <w:p w:rsidR="00E85462" w:rsidRDefault="00E85462" w:rsidP="00E85462">
      <w:pPr>
        <w:spacing w:before="60" w:after="60"/>
        <w:rPr>
          <w:rFonts w:ascii="Garamond" w:hAnsi="Garamond"/>
          <w:color w:val="002060"/>
        </w:rPr>
      </w:pPr>
    </w:p>
    <w:p w:rsidR="0033374A" w:rsidRDefault="0033374A"/>
    <w:p w:rsidR="0033374A" w:rsidRDefault="0033374A"/>
    <w:p w:rsidR="0033374A" w:rsidRDefault="0033374A"/>
    <w:p w:rsidR="0033374A" w:rsidRDefault="0033374A"/>
    <w:p w:rsidR="0033374A" w:rsidRDefault="0033374A"/>
    <w:p w:rsidR="0033374A" w:rsidRDefault="0033374A"/>
    <w:p w:rsidR="0033374A" w:rsidRDefault="0033374A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33374A" w:rsidRDefault="0033374A"/>
    <w:p w:rsidR="0033374A" w:rsidRDefault="0033374A"/>
    <w:p w:rsidR="0033374A" w:rsidRDefault="0033374A"/>
    <w:p w:rsidR="00E85462" w:rsidRDefault="00E85462"/>
    <w:p w:rsidR="00E85462" w:rsidRDefault="00E85462"/>
    <w:p w:rsidR="00E85462" w:rsidRDefault="00E85462"/>
    <w:p w:rsidR="00E85462" w:rsidRDefault="00E85462"/>
    <w:p w:rsidR="00E85462" w:rsidRDefault="00E85462"/>
    <w:p w:rsidR="00E85462" w:rsidRDefault="00E85462"/>
    <w:p w:rsidR="0033374A" w:rsidRDefault="0033374A"/>
    <w:p w:rsidR="0033374A" w:rsidRDefault="0033374A"/>
    <w:tbl>
      <w:tblPr>
        <w:tblW w:w="10421" w:type="dxa"/>
        <w:tblBorders>
          <w:top w:val="single" w:sz="8" w:space="0" w:color="4F81BD"/>
          <w:bottom w:val="single" w:sz="8" w:space="0" w:color="4F81BD"/>
        </w:tblBorders>
        <w:tblLayout w:type="fixed"/>
        <w:tblLook w:val="04A0"/>
      </w:tblPr>
      <w:tblGrid>
        <w:gridCol w:w="1526"/>
        <w:gridCol w:w="1276"/>
        <w:gridCol w:w="7619"/>
      </w:tblGrid>
      <w:tr w:rsidR="005E14A6" w:rsidRPr="00030FC2" w:rsidTr="00472001">
        <w:tc>
          <w:tcPr>
            <w:tcW w:w="1526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8895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  <w:r w:rsidRPr="00030FC2">
              <w:rPr>
                <w:rFonts w:ascii="Garamond" w:hAnsi="Garamond"/>
                <w:b/>
                <w:bCs/>
                <w:color w:val="365F91"/>
              </w:rPr>
              <w:t>Tavola delle Competenze previste dalla Regola A-II</w:t>
            </w:r>
            <w:r>
              <w:rPr>
                <w:rFonts w:ascii="Garamond" w:hAnsi="Garamond"/>
                <w:b/>
                <w:bCs/>
                <w:color w:val="365F91"/>
              </w:rPr>
              <w:t>I</w:t>
            </w:r>
            <w:r w:rsidRPr="00030FC2">
              <w:rPr>
                <w:rFonts w:ascii="Garamond" w:hAnsi="Garamond"/>
                <w:b/>
                <w:bCs/>
                <w:color w:val="365F91"/>
              </w:rPr>
              <w:t xml:space="preserve">/1 – STCW 95 </w:t>
            </w:r>
            <w:proofErr w:type="spellStart"/>
            <w:r w:rsidRPr="00030FC2">
              <w:rPr>
                <w:rFonts w:ascii="Garamond" w:hAnsi="Garamond"/>
                <w:b/>
                <w:bCs/>
                <w:color w:val="365F91"/>
              </w:rPr>
              <w:t>Amended</w:t>
            </w:r>
            <w:proofErr w:type="spellEnd"/>
            <w:r w:rsidRPr="00030FC2">
              <w:rPr>
                <w:rFonts w:ascii="Garamond" w:hAnsi="Garamond"/>
                <w:b/>
                <w:bCs/>
                <w:color w:val="365F91"/>
              </w:rPr>
              <w:t xml:space="preserve"> Manila 2010</w:t>
            </w:r>
          </w:p>
        </w:tc>
      </w:tr>
      <w:tr w:rsidR="005E14A6" w:rsidRPr="00030FC2" w:rsidTr="00472001">
        <w:tc>
          <w:tcPr>
            <w:tcW w:w="1526" w:type="dxa"/>
            <w:tcBorders>
              <w:left w:val="nil"/>
              <w:right w:val="nil"/>
            </w:tcBorders>
            <w:shd w:val="clear" w:color="auto" w:fill="D3DFEE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  <w:r w:rsidRPr="00030FC2">
              <w:rPr>
                <w:rFonts w:ascii="Garamond" w:hAnsi="Garamond"/>
                <w:b/>
                <w:bCs/>
                <w:color w:val="365F91"/>
              </w:rPr>
              <w:t>Funzione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color w:val="365F91"/>
              </w:rPr>
            </w:pPr>
            <w:r w:rsidRPr="00030FC2">
              <w:rPr>
                <w:rFonts w:ascii="Garamond" w:hAnsi="Garamond"/>
                <w:b/>
                <w:color w:val="365F91"/>
              </w:rPr>
              <w:t>Competenza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color w:val="365F91"/>
              </w:rPr>
            </w:pPr>
            <w:r w:rsidRPr="00030FC2">
              <w:rPr>
                <w:rFonts w:ascii="Garamond" w:hAnsi="Garamond"/>
                <w:b/>
                <w:color w:val="365F91"/>
              </w:rPr>
              <w:t>Descrizione</w:t>
            </w:r>
          </w:p>
        </w:tc>
      </w:tr>
      <w:tr w:rsidR="005E14A6" w:rsidRPr="00030FC2" w:rsidTr="00472001">
        <w:tc>
          <w:tcPr>
            <w:tcW w:w="1526" w:type="dxa"/>
            <w:vMerge w:val="restart"/>
            <w:textDirection w:val="btLr"/>
            <w:vAlign w:val="center"/>
          </w:tcPr>
          <w:p w:rsidR="005E14A6" w:rsidRPr="00030FC2" w:rsidRDefault="005E14A6" w:rsidP="00B87DED">
            <w:pPr>
              <w:spacing w:before="60" w:after="60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</w:rPr>
            </w:pPr>
            <w:r w:rsidRPr="00030FC2">
              <w:rPr>
                <w:rFonts w:ascii="Garamond" w:hAnsi="Garamond"/>
                <w:b/>
                <w:bCs/>
                <w:color w:val="365F91"/>
              </w:rPr>
              <w:t>Navigazione a Livello Operativo</w:t>
            </w:r>
          </w:p>
        </w:tc>
        <w:tc>
          <w:tcPr>
            <w:tcW w:w="1276" w:type="dxa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87DED">
            <w:pPr>
              <w:adjustRightInd w:val="0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P</w:t>
            </w:r>
            <w:r w:rsidRPr="007C64AA">
              <w:rPr>
                <w:color w:val="365F91"/>
                <w:sz w:val="18"/>
                <w:szCs w:val="18"/>
              </w:rPr>
              <w:t>ianifica e dirige una traversata e determina la posizione</w:t>
            </w:r>
          </w:p>
        </w:tc>
      </w:tr>
      <w:tr w:rsidR="005E14A6" w:rsidRPr="00030FC2" w:rsidTr="00472001">
        <w:tc>
          <w:tcPr>
            <w:tcW w:w="1526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Mantiene una sicura guardia di navigazione</w:t>
            </w:r>
          </w:p>
        </w:tc>
      </w:tr>
      <w:tr w:rsidR="005E14A6" w:rsidRPr="00030FC2" w:rsidTr="00472001">
        <w:tc>
          <w:tcPr>
            <w:tcW w:w="1526" w:type="dxa"/>
            <w:vMerge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276" w:type="dxa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III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87DED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Uso del radar e ARPA per mantenere la sicurezza della navigazione</w:t>
            </w:r>
          </w:p>
        </w:tc>
      </w:tr>
      <w:tr w:rsidR="005E14A6" w:rsidRPr="00030FC2" w:rsidTr="00472001">
        <w:tc>
          <w:tcPr>
            <w:tcW w:w="1526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IV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Uso dell’ECDIS per mantenere la sicurezza della navigazione</w:t>
            </w:r>
          </w:p>
        </w:tc>
      </w:tr>
      <w:tr w:rsidR="005E14A6" w:rsidRPr="00030FC2" w:rsidTr="00472001">
        <w:tc>
          <w:tcPr>
            <w:tcW w:w="1526" w:type="dxa"/>
            <w:vMerge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276" w:type="dxa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V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87DED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Risponde alle emergenze</w:t>
            </w:r>
          </w:p>
        </w:tc>
      </w:tr>
      <w:tr w:rsidR="005E14A6" w:rsidRPr="00030FC2" w:rsidTr="00472001">
        <w:tc>
          <w:tcPr>
            <w:tcW w:w="1526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proofErr w:type="spellStart"/>
            <w:r w:rsidRPr="00030FC2">
              <w:rPr>
                <w:rFonts w:ascii="Garamond" w:hAnsi="Garamond"/>
                <w:color w:val="365F91"/>
              </w:rPr>
              <w:t>VI</w:t>
            </w:r>
            <w:proofErr w:type="spellEnd"/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Risponde a un segnale di pericolo in mare</w:t>
            </w:r>
          </w:p>
        </w:tc>
      </w:tr>
      <w:tr w:rsidR="005E14A6" w:rsidRPr="00030FC2" w:rsidTr="00472001">
        <w:tc>
          <w:tcPr>
            <w:tcW w:w="1526" w:type="dxa"/>
            <w:vMerge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276" w:type="dxa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VII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87DED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 xml:space="preserve">Usa l’IMO Standard Marine </w:t>
            </w:r>
            <w:proofErr w:type="spellStart"/>
            <w:r w:rsidRPr="00030FC2">
              <w:rPr>
                <w:color w:val="365F91"/>
                <w:sz w:val="18"/>
                <w:szCs w:val="18"/>
              </w:rPr>
              <w:t>CommunicationPhrases</w:t>
            </w:r>
            <w:proofErr w:type="spellEnd"/>
            <w:r w:rsidRPr="00030FC2">
              <w:rPr>
                <w:color w:val="365F91"/>
                <w:sz w:val="18"/>
                <w:szCs w:val="18"/>
              </w:rPr>
              <w:t xml:space="preserve"> e usa l’Inglese nella forma scritta e orale</w:t>
            </w:r>
          </w:p>
        </w:tc>
      </w:tr>
      <w:tr w:rsidR="005E14A6" w:rsidRPr="00030FC2" w:rsidTr="00472001">
        <w:tc>
          <w:tcPr>
            <w:tcW w:w="1526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VIII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Trasmette e riceve informazioni mediante segnali ottici</w:t>
            </w:r>
          </w:p>
        </w:tc>
      </w:tr>
      <w:tr w:rsidR="005E14A6" w:rsidRPr="00030FC2" w:rsidTr="00472001">
        <w:tc>
          <w:tcPr>
            <w:tcW w:w="1526" w:type="dxa"/>
            <w:vMerge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276" w:type="dxa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IX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87DED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Manovra la nave</w:t>
            </w:r>
          </w:p>
        </w:tc>
      </w:tr>
      <w:tr w:rsidR="005E14A6" w:rsidRPr="00030FC2" w:rsidTr="00472001">
        <w:tc>
          <w:tcPr>
            <w:tcW w:w="1526" w:type="dxa"/>
            <w:vMerge w:val="restart"/>
            <w:tcBorders>
              <w:left w:val="nil"/>
              <w:right w:val="nil"/>
            </w:tcBorders>
            <w:shd w:val="clear" w:color="auto" w:fill="D3DFEE"/>
            <w:textDirection w:val="btLr"/>
            <w:vAlign w:val="center"/>
          </w:tcPr>
          <w:p w:rsidR="005E14A6" w:rsidRPr="00030FC2" w:rsidRDefault="005E14A6" w:rsidP="00B87DED">
            <w:pPr>
              <w:spacing w:before="60" w:after="60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  <w:sz w:val="20"/>
                <w:szCs w:val="20"/>
              </w:rPr>
            </w:pPr>
            <w:r w:rsidRPr="00030FC2">
              <w:rPr>
                <w:rFonts w:ascii="Garamond" w:hAnsi="Garamond"/>
                <w:b/>
                <w:bCs/>
                <w:color w:val="365F91"/>
                <w:sz w:val="20"/>
                <w:szCs w:val="20"/>
              </w:rPr>
              <w:t>Maneggio e stivaggio del carico a livello operativo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 xml:space="preserve">Monitora la </w:t>
            </w:r>
            <w:proofErr w:type="spellStart"/>
            <w:r w:rsidRPr="00030FC2">
              <w:rPr>
                <w:color w:val="365F91"/>
                <w:sz w:val="18"/>
                <w:szCs w:val="18"/>
              </w:rPr>
              <w:t>caricazione</w:t>
            </w:r>
            <w:proofErr w:type="spellEnd"/>
            <w:r w:rsidRPr="00030FC2">
              <w:rPr>
                <w:color w:val="365F91"/>
                <w:sz w:val="18"/>
                <w:szCs w:val="18"/>
              </w:rPr>
              <w:t xml:space="preserve">, lo stivaggio, il </w:t>
            </w:r>
            <w:proofErr w:type="spellStart"/>
            <w:r w:rsidRPr="00030FC2">
              <w:rPr>
                <w:color w:val="365F91"/>
                <w:sz w:val="18"/>
                <w:szCs w:val="18"/>
              </w:rPr>
              <w:t>rizzaggio</w:t>
            </w:r>
            <w:proofErr w:type="spellEnd"/>
            <w:r w:rsidRPr="00030FC2">
              <w:rPr>
                <w:color w:val="365F91"/>
                <w:sz w:val="18"/>
                <w:szCs w:val="18"/>
              </w:rPr>
              <w:t>, cura durante il viaggio e sbarco del carico</w:t>
            </w:r>
          </w:p>
        </w:tc>
      </w:tr>
      <w:tr w:rsidR="005E14A6" w:rsidRPr="00030FC2" w:rsidTr="00472001">
        <w:tc>
          <w:tcPr>
            <w:tcW w:w="1526" w:type="dxa"/>
            <w:vMerge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276" w:type="dxa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87DED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 xml:space="preserve">Ispeziona e riferisce i difetti e i danni agli spazi di carico, </w:t>
            </w:r>
            <w:proofErr w:type="spellStart"/>
            <w:r w:rsidRPr="00030FC2">
              <w:rPr>
                <w:color w:val="365F91"/>
                <w:sz w:val="18"/>
                <w:szCs w:val="18"/>
              </w:rPr>
              <w:t>boccaporte</w:t>
            </w:r>
            <w:proofErr w:type="spellEnd"/>
            <w:r w:rsidRPr="00030FC2">
              <w:rPr>
                <w:color w:val="365F91"/>
                <w:sz w:val="18"/>
                <w:szCs w:val="18"/>
              </w:rPr>
              <w:t xml:space="preserve"> e casse di zavorra</w:t>
            </w:r>
          </w:p>
        </w:tc>
      </w:tr>
      <w:tr w:rsidR="005E14A6" w:rsidRPr="00030FC2" w:rsidTr="00472001">
        <w:tc>
          <w:tcPr>
            <w:tcW w:w="1526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Assicura la conformità con i requisiti della prevenzione dell’inquinamento</w:t>
            </w:r>
          </w:p>
        </w:tc>
      </w:tr>
      <w:tr w:rsidR="005E14A6" w:rsidRPr="00030FC2" w:rsidTr="00472001">
        <w:tc>
          <w:tcPr>
            <w:tcW w:w="1526" w:type="dxa"/>
            <w:vMerge w:val="restart"/>
            <w:textDirection w:val="btLr"/>
            <w:vAlign w:val="center"/>
          </w:tcPr>
          <w:p w:rsidR="005E14A6" w:rsidRPr="00030FC2" w:rsidRDefault="005E14A6" w:rsidP="00B87DED">
            <w:pPr>
              <w:spacing w:before="60" w:after="60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</w:rPr>
            </w:pPr>
            <w:r w:rsidRPr="00030FC2">
              <w:rPr>
                <w:rFonts w:ascii="Garamond" w:hAnsi="Garamond"/>
                <w:b/>
                <w:bCs/>
                <w:color w:val="365F91"/>
              </w:rPr>
              <w:t>Controllo dell’operatività della nave e cura delle persone a bordo a livello operativo</w:t>
            </w:r>
          </w:p>
        </w:tc>
        <w:tc>
          <w:tcPr>
            <w:tcW w:w="1276" w:type="dxa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XIII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87DED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Mantenere le condizioni di navigabilità (</w:t>
            </w:r>
            <w:proofErr w:type="spellStart"/>
            <w:r w:rsidRPr="00030FC2">
              <w:rPr>
                <w:color w:val="365F91"/>
                <w:sz w:val="18"/>
                <w:szCs w:val="18"/>
              </w:rPr>
              <w:t>seaworthiness</w:t>
            </w:r>
            <w:proofErr w:type="spellEnd"/>
            <w:r w:rsidRPr="00030FC2">
              <w:rPr>
                <w:color w:val="365F91"/>
                <w:sz w:val="18"/>
                <w:szCs w:val="18"/>
              </w:rPr>
              <w:t>) della nave</w:t>
            </w:r>
          </w:p>
        </w:tc>
      </w:tr>
      <w:tr w:rsidR="005E14A6" w:rsidRPr="00030FC2" w:rsidTr="00472001">
        <w:tc>
          <w:tcPr>
            <w:tcW w:w="1526" w:type="dxa"/>
            <w:vMerge/>
            <w:tcBorders>
              <w:left w:val="nil"/>
              <w:right w:val="nil"/>
            </w:tcBorders>
            <w:shd w:val="clear" w:color="auto" w:fill="D3DFEE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XIV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Previene, controlla e combatte gli incendi a bordo</w:t>
            </w:r>
          </w:p>
        </w:tc>
      </w:tr>
      <w:tr w:rsidR="005E14A6" w:rsidRPr="00030FC2" w:rsidTr="00472001">
        <w:tc>
          <w:tcPr>
            <w:tcW w:w="1526" w:type="dxa"/>
            <w:vMerge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276" w:type="dxa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XV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87DED">
            <w:pPr>
              <w:adjustRightInd w:val="0"/>
              <w:rPr>
                <w:color w:val="365F91"/>
                <w:sz w:val="18"/>
                <w:szCs w:val="18"/>
              </w:rPr>
            </w:pPr>
            <w:r w:rsidRPr="00030FC2">
              <w:rPr>
                <w:color w:val="365F91"/>
                <w:sz w:val="18"/>
                <w:szCs w:val="18"/>
              </w:rPr>
              <w:t xml:space="preserve">Aziona </w:t>
            </w:r>
            <w:r w:rsidRPr="00030FC2">
              <w:rPr>
                <w:i/>
                <w:iCs/>
                <w:color w:val="365F91"/>
                <w:sz w:val="18"/>
                <w:szCs w:val="18"/>
              </w:rPr>
              <w:t xml:space="preserve">(operate) </w:t>
            </w:r>
            <w:r w:rsidRPr="00030FC2">
              <w:rPr>
                <w:color w:val="365F91"/>
                <w:sz w:val="18"/>
                <w:szCs w:val="18"/>
              </w:rPr>
              <w:t>i mezzi di salvataggio</w:t>
            </w:r>
          </w:p>
        </w:tc>
      </w:tr>
      <w:tr w:rsidR="005E14A6" w:rsidRPr="00030FC2" w:rsidTr="00472001">
        <w:tc>
          <w:tcPr>
            <w:tcW w:w="1526" w:type="dxa"/>
            <w:vMerge/>
            <w:tcBorders>
              <w:left w:val="nil"/>
              <w:right w:val="nil"/>
            </w:tcBorders>
            <w:shd w:val="clear" w:color="auto" w:fill="D3DFEE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XVI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adjustRightInd w:val="0"/>
              <w:rPr>
                <w:color w:val="365F91"/>
                <w:sz w:val="18"/>
                <w:szCs w:val="18"/>
              </w:rPr>
            </w:pPr>
            <w:r w:rsidRPr="00030FC2">
              <w:rPr>
                <w:color w:val="365F91"/>
                <w:sz w:val="18"/>
                <w:szCs w:val="18"/>
              </w:rPr>
              <w:t xml:space="preserve">Applica il pronto soccorso sanitario </w:t>
            </w:r>
            <w:r w:rsidRPr="00030FC2">
              <w:rPr>
                <w:i/>
                <w:iCs/>
                <w:color w:val="365F91"/>
                <w:sz w:val="18"/>
                <w:szCs w:val="18"/>
              </w:rPr>
              <w:t>(</w:t>
            </w:r>
            <w:proofErr w:type="spellStart"/>
            <w:r w:rsidRPr="00030FC2">
              <w:rPr>
                <w:i/>
                <w:iCs/>
                <w:color w:val="365F91"/>
                <w:sz w:val="18"/>
                <w:szCs w:val="18"/>
              </w:rPr>
              <w:t>medical</w:t>
            </w:r>
            <w:proofErr w:type="spellEnd"/>
            <w:r w:rsidRPr="00030FC2">
              <w:rPr>
                <w:i/>
                <w:iCs/>
                <w:color w:val="365F91"/>
                <w:sz w:val="18"/>
                <w:szCs w:val="18"/>
              </w:rPr>
              <w:t xml:space="preserve"> first </w:t>
            </w:r>
            <w:proofErr w:type="spellStart"/>
            <w:r w:rsidRPr="00030FC2">
              <w:rPr>
                <w:i/>
                <w:iCs/>
                <w:color w:val="365F91"/>
                <w:sz w:val="18"/>
                <w:szCs w:val="18"/>
              </w:rPr>
              <w:t>aid</w:t>
            </w:r>
            <w:proofErr w:type="spellEnd"/>
            <w:r w:rsidRPr="00030FC2">
              <w:rPr>
                <w:i/>
                <w:iCs/>
                <w:color w:val="365F91"/>
                <w:sz w:val="18"/>
                <w:szCs w:val="18"/>
              </w:rPr>
              <w:t xml:space="preserve">) </w:t>
            </w:r>
            <w:r w:rsidRPr="00030FC2">
              <w:rPr>
                <w:color w:val="365F91"/>
                <w:sz w:val="18"/>
                <w:szCs w:val="18"/>
              </w:rPr>
              <w:t>a bordo della nave</w:t>
            </w:r>
          </w:p>
        </w:tc>
      </w:tr>
      <w:tr w:rsidR="005E14A6" w:rsidRPr="00030FC2" w:rsidTr="00472001">
        <w:tc>
          <w:tcPr>
            <w:tcW w:w="1526" w:type="dxa"/>
            <w:vMerge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276" w:type="dxa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XVII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87DED">
            <w:pPr>
              <w:adjustRightInd w:val="0"/>
              <w:rPr>
                <w:color w:val="365F91"/>
                <w:sz w:val="18"/>
                <w:szCs w:val="18"/>
              </w:rPr>
            </w:pPr>
            <w:r w:rsidRPr="00030FC2">
              <w:rPr>
                <w:color w:val="365F91"/>
                <w:sz w:val="18"/>
                <w:szCs w:val="18"/>
              </w:rPr>
              <w:t>Controlla la conformità con i requisiti legislativi</w:t>
            </w:r>
          </w:p>
        </w:tc>
      </w:tr>
      <w:tr w:rsidR="005E14A6" w:rsidRPr="00030FC2" w:rsidTr="00472001">
        <w:tc>
          <w:tcPr>
            <w:tcW w:w="1526" w:type="dxa"/>
            <w:vMerge/>
            <w:tcBorders>
              <w:left w:val="nil"/>
              <w:right w:val="nil"/>
            </w:tcBorders>
            <w:shd w:val="clear" w:color="auto" w:fill="D3DFEE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XVIII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87DED">
            <w:pPr>
              <w:adjustRightInd w:val="0"/>
              <w:rPr>
                <w:color w:val="365F91"/>
                <w:sz w:val="18"/>
                <w:szCs w:val="18"/>
              </w:rPr>
            </w:pPr>
            <w:r w:rsidRPr="00030FC2">
              <w:rPr>
                <w:color w:val="365F91"/>
                <w:sz w:val="18"/>
                <w:szCs w:val="18"/>
              </w:rPr>
              <w:t>Applicazione delle abilità (</w:t>
            </w:r>
            <w:proofErr w:type="spellStart"/>
            <w:r w:rsidRPr="00030FC2">
              <w:rPr>
                <w:color w:val="365F91"/>
                <w:sz w:val="18"/>
                <w:szCs w:val="18"/>
              </w:rPr>
              <w:t>skills</w:t>
            </w:r>
            <w:proofErr w:type="spellEnd"/>
            <w:r w:rsidRPr="00030FC2">
              <w:rPr>
                <w:color w:val="365F91"/>
                <w:sz w:val="18"/>
                <w:szCs w:val="18"/>
              </w:rPr>
              <w:t xml:space="preserve">) di comando (leadership) e lavoro di squadra (team </w:t>
            </w:r>
            <w:proofErr w:type="spellStart"/>
            <w:r w:rsidRPr="00030FC2">
              <w:rPr>
                <w:color w:val="365F91"/>
                <w:sz w:val="18"/>
                <w:szCs w:val="18"/>
              </w:rPr>
              <w:t>working</w:t>
            </w:r>
            <w:proofErr w:type="spellEnd"/>
            <w:r w:rsidRPr="00030FC2">
              <w:rPr>
                <w:color w:val="365F91"/>
                <w:sz w:val="18"/>
                <w:szCs w:val="18"/>
              </w:rPr>
              <w:t>)</w:t>
            </w:r>
          </w:p>
        </w:tc>
      </w:tr>
      <w:tr w:rsidR="005E14A6" w:rsidRPr="00030FC2" w:rsidTr="00472001">
        <w:tc>
          <w:tcPr>
            <w:tcW w:w="1526" w:type="dxa"/>
            <w:vMerge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276" w:type="dxa"/>
            <w:vAlign w:val="center"/>
          </w:tcPr>
          <w:p w:rsidR="005E14A6" w:rsidRPr="00030FC2" w:rsidRDefault="005E14A6" w:rsidP="00B87DED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XIX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87DED">
            <w:pPr>
              <w:adjustRightInd w:val="0"/>
              <w:rPr>
                <w:color w:val="365F91"/>
                <w:sz w:val="18"/>
                <w:szCs w:val="18"/>
              </w:rPr>
            </w:pPr>
            <w:r w:rsidRPr="00030FC2">
              <w:rPr>
                <w:color w:val="365F91"/>
                <w:sz w:val="18"/>
                <w:szCs w:val="18"/>
              </w:rPr>
              <w:t>Contribuisce alla sicurezza del personale e della nave</w:t>
            </w:r>
          </w:p>
        </w:tc>
      </w:tr>
    </w:tbl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8A27DE" w:rsidRDefault="008A27DE"/>
    <w:p w:rsidR="008A27DE" w:rsidRDefault="008A27DE"/>
    <w:p w:rsidR="008A27DE" w:rsidRDefault="008A27DE"/>
    <w:p w:rsidR="00205644" w:rsidRDefault="00205644"/>
    <w:p w:rsidR="00D74F7D" w:rsidRDefault="00391BCC" w:rsidP="00D74F7D">
      <w:pPr>
        <w:spacing w:before="170" w:line="235" w:lineRule="auto"/>
        <w:ind w:left="552" w:right="1466"/>
        <w:rPr>
          <w:b/>
          <w:sz w:val="24"/>
        </w:rPr>
      </w:pPr>
      <w:r>
        <w:rPr>
          <w:b/>
          <w:sz w:val="24"/>
        </w:rPr>
        <w:lastRenderedPageBreak/>
        <w:t xml:space="preserve">MODULO N. </w:t>
      </w:r>
      <w:r w:rsidR="00D74F7D">
        <w:rPr>
          <w:b/>
          <w:sz w:val="24"/>
        </w:rPr>
        <w:t>1 DIRITTO DELLA NAVIGAZIONE E ORGANISMI INTERNAZIONALI</w:t>
      </w:r>
    </w:p>
    <w:p w:rsidR="00D74F7D" w:rsidRDefault="00D74F7D" w:rsidP="00D74F7D">
      <w:pPr>
        <w:pStyle w:val="Corpodeltesto"/>
        <w:ind w:left="552"/>
      </w:pPr>
      <w:r>
        <w:t>Funzione: controllo dell’operatività della nave e la cura delle persone a bordo a livello operativo</w:t>
      </w:r>
    </w:p>
    <w:p w:rsidR="00D74F7D" w:rsidRDefault="00D74F7D" w:rsidP="00D74F7D">
      <w:pPr>
        <w:pStyle w:val="Corpodeltesto"/>
        <w:rPr>
          <w:sz w:val="20"/>
        </w:rPr>
      </w:pPr>
    </w:p>
    <w:tbl>
      <w:tblPr>
        <w:tblStyle w:val="TableNormal"/>
        <w:tblW w:w="9522" w:type="dxa"/>
        <w:tblInd w:w="12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0"/>
        <w:gridCol w:w="2946"/>
        <w:gridCol w:w="6566"/>
      </w:tblGrid>
      <w:tr w:rsidR="00D74F7D" w:rsidTr="00155F86">
        <w:trPr>
          <w:trHeight w:val="652"/>
        </w:trPr>
        <w:tc>
          <w:tcPr>
            <w:tcW w:w="9522" w:type="dxa"/>
            <w:gridSpan w:val="3"/>
            <w:tcBorders>
              <w:bottom w:val="nil"/>
            </w:tcBorders>
            <w:shd w:val="clear" w:color="auto" w:fill="C0C0C0"/>
          </w:tcPr>
          <w:p w:rsidR="00D74F7D" w:rsidRDefault="00D74F7D" w:rsidP="00B87DED">
            <w:pPr>
              <w:pStyle w:val="TableParagraph"/>
              <w:spacing w:before="242"/>
              <w:ind w:left="2762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(</w:t>
            </w:r>
            <w:proofErr w:type="spellStart"/>
            <w:r>
              <w:rPr>
                <w:b/>
                <w:i/>
                <w:sz w:val="28"/>
              </w:rPr>
              <w:t>rif</w:t>
            </w:r>
            <w:proofErr w:type="spellEnd"/>
            <w:r>
              <w:rPr>
                <w:b/>
                <w:i/>
                <w:sz w:val="28"/>
              </w:rPr>
              <w:t>. STCW 95 Amended 2010)</w:t>
            </w:r>
          </w:p>
        </w:tc>
      </w:tr>
      <w:tr w:rsidR="00D74F7D" w:rsidTr="00155F86">
        <w:trPr>
          <w:trHeight w:val="582"/>
        </w:trPr>
        <w:tc>
          <w:tcPr>
            <w:tcW w:w="9522" w:type="dxa"/>
            <w:gridSpan w:val="3"/>
            <w:tcBorders>
              <w:top w:val="nil"/>
            </w:tcBorders>
            <w:shd w:val="clear" w:color="auto" w:fill="BEBEBE"/>
          </w:tcPr>
          <w:p w:rsidR="00D74F7D" w:rsidRPr="00D74F7D" w:rsidRDefault="00D74F7D" w:rsidP="00B87DED">
            <w:pPr>
              <w:pStyle w:val="TableParagraph"/>
              <w:spacing w:before="206"/>
              <w:ind w:left="2404"/>
              <w:rPr>
                <w:b/>
                <w:sz w:val="24"/>
                <w:lang w:val="it-IT"/>
              </w:rPr>
            </w:pPr>
            <w:r w:rsidRPr="00D74F7D">
              <w:rPr>
                <w:b/>
                <w:sz w:val="24"/>
                <w:lang w:val="it-IT"/>
              </w:rPr>
              <w:t>XVII – Controlla la conformità con i requisiti legislativi</w:t>
            </w:r>
          </w:p>
        </w:tc>
      </w:tr>
      <w:tr w:rsidR="00D74F7D" w:rsidTr="00155F86">
        <w:trPr>
          <w:trHeight w:val="1381"/>
        </w:trPr>
        <w:tc>
          <w:tcPr>
            <w:tcW w:w="9522" w:type="dxa"/>
            <w:gridSpan w:val="3"/>
            <w:shd w:val="clear" w:color="auto" w:fill="BEBEBE"/>
          </w:tcPr>
          <w:p w:rsidR="00D74F7D" w:rsidRDefault="001725FC" w:rsidP="001725FC">
            <w:pPr>
              <w:pStyle w:val="TableParagraph"/>
              <w:spacing w:before="59"/>
              <w:ind w:left="3710" w:right="3261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</w:t>
            </w:r>
            <w:r w:rsidR="00D74F7D">
              <w:rPr>
                <w:b/>
                <w:i/>
                <w:sz w:val="28"/>
              </w:rPr>
              <w:t>e</w:t>
            </w:r>
            <w:proofErr w:type="spellEnd"/>
            <w:r w:rsidR="00D74F7D">
              <w:rPr>
                <w:b/>
                <w:i/>
                <w:sz w:val="28"/>
              </w:rPr>
              <w:t xml:space="preserve"> LL GG</w:t>
            </w:r>
          </w:p>
          <w:p w:rsidR="00D74F7D" w:rsidRPr="00D74F7D" w:rsidRDefault="00D74F7D" w:rsidP="00094F72">
            <w:pPr>
              <w:pStyle w:val="TableParagraph"/>
              <w:numPr>
                <w:ilvl w:val="0"/>
                <w:numId w:val="7"/>
              </w:numPr>
              <w:tabs>
                <w:tab w:val="left" w:pos="779"/>
                <w:tab w:val="left" w:pos="780"/>
              </w:tabs>
              <w:spacing w:before="109"/>
              <w:ind w:hanging="348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operare nel sistema di qualità nel rispetto delle normative sulla</w:t>
            </w:r>
            <w:r w:rsidRPr="00D74F7D">
              <w:rPr>
                <w:spacing w:val="-4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sicurezza</w:t>
            </w:r>
          </w:p>
        </w:tc>
      </w:tr>
      <w:tr w:rsidR="00D74F7D" w:rsidTr="00155F86">
        <w:trPr>
          <w:trHeight w:val="1002"/>
        </w:trPr>
        <w:tc>
          <w:tcPr>
            <w:tcW w:w="9522" w:type="dxa"/>
            <w:gridSpan w:val="3"/>
            <w:shd w:val="clear" w:color="auto" w:fill="BEBEBE"/>
          </w:tcPr>
          <w:p w:rsidR="00D74F7D" w:rsidRPr="00D74F7D" w:rsidRDefault="00D74F7D" w:rsidP="00B87DED">
            <w:pPr>
              <w:pStyle w:val="TableParagraph"/>
              <w:spacing w:before="65"/>
              <w:ind w:left="796"/>
              <w:rPr>
                <w:rFonts w:ascii="Arial"/>
                <w:b/>
                <w:i/>
                <w:sz w:val="28"/>
                <w:lang w:val="it-IT"/>
              </w:rPr>
            </w:pPr>
            <w:r w:rsidRPr="00D74F7D">
              <w:rPr>
                <w:rFonts w:ascii="Arial"/>
                <w:b/>
                <w:i/>
                <w:w w:val="95"/>
                <w:sz w:val="28"/>
                <w:lang w:val="it-IT"/>
              </w:rPr>
              <w:t>Percorso formativo di Allievo Ufficiale di Coperta (MIT - Decreto 19/12/2016)</w:t>
            </w:r>
          </w:p>
          <w:p w:rsidR="00D74F7D" w:rsidRPr="00D74F7D" w:rsidRDefault="00D74F7D" w:rsidP="00094F72">
            <w:pPr>
              <w:pStyle w:val="TableParagraph"/>
              <w:numPr>
                <w:ilvl w:val="0"/>
                <w:numId w:val="6"/>
              </w:numPr>
              <w:tabs>
                <w:tab w:val="left" w:pos="779"/>
                <w:tab w:val="left" w:pos="780"/>
              </w:tabs>
              <w:spacing w:before="127"/>
              <w:ind w:hanging="348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cenni sulle Convenzioni internazionali sul settore marittimo e sulle normative</w:t>
            </w:r>
            <w:r w:rsidRPr="00D74F7D">
              <w:rPr>
                <w:spacing w:val="-6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vigenti</w:t>
            </w:r>
          </w:p>
        </w:tc>
      </w:tr>
      <w:tr w:rsidR="00D74F7D" w:rsidTr="00155F86">
        <w:trPr>
          <w:trHeight w:val="1938"/>
        </w:trPr>
        <w:tc>
          <w:tcPr>
            <w:tcW w:w="2956" w:type="dxa"/>
            <w:gridSpan w:val="2"/>
            <w:tcBorders>
              <w:bottom w:val="single" w:sz="4" w:space="0" w:color="000000"/>
            </w:tcBorders>
          </w:tcPr>
          <w:p w:rsidR="00D74F7D" w:rsidRPr="00D74F7D" w:rsidRDefault="00D74F7D" w:rsidP="00B87DED">
            <w:pPr>
              <w:pStyle w:val="TableParagraph"/>
              <w:rPr>
                <w:sz w:val="26"/>
                <w:lang w:val="it-IT"/>
              </w:rPr>
            </w:pPr>
          </w:p>
          <w:p w:rsidR="00D74F7D" w:rsidRPr="00D74F7D" w:rsidRDefault="00D74F7D" w:rsidP="00B87DED">
            <w:pPr>
              <w:pStyle w:val="TableParagraph"/>
              <w:rPr>
                <w:sz w:val="26"/>
                <w:lang w:val="it-IT"/>
              </w:rPr>
            </w:pPr>
          </w:p>
          <w:p w:rsidR="00D74F7D" w:rsidRPr="00D74F7D" w:rsidRDefault="00D74F7D" w:rsidP="00B87DED">
            <w:pPr>
              <w:pStyle w:val="TableParagraph"/>
              <w:spacing w:before="1"/>
              <w:rPr>
                <w:sz w:val="26"/>
                <w:lang w:val="it-IT"/>
              </w:rPr>
            </w:pPr>
          </w:p>
          <w:p w:rsidR="00D74F7D" w:rsidRDefault="00D74F7D" w:rsidP="00B87DED">
            <w:pPr>
              <w:pStyle w:val="TableParagraph"/>
              <w:ind w:left="47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566" w:type="dxa"/>
            <w:tcBorders>
              <w:bottom w:val="single" w:sz="4" w:space="0" w:color="000000"/>
            </w:tcBorders>
          </w:tcPr>
          <w:p w:rsidR="00D74F7D" w:rsidRDefault="00D74F7D" w:rsidP="00B87DED">
            <w:pPr>
              <w:pStyle w:val="TableParagraph"/>
              <w:spacing w:before="6"/>
              <w:rPr>
                <w:sz w:val="27"/>
              </w:rPr>
            </w:pPr>
          </w:p>
          <w:p w:rsidR="00D74F7D" w:rsidRPr="00D74F7D" w:rsidRDefault="00D74F7D" w:rsidP="00094F72">
            <w:pPr>
              <w:pStyle w:val="TableParagraph"/>
              <w:numPr>
                <w:ilvl w:val="0"/>
                <w:numId w:val="5"/>
              </w:numPr>
              <w:tabs>
                <w:tab w:val="left" w:pos="767"/>
                <w:tab w:val="left" w:pos="768"/>
              </w:tabs>
              <w:spacing w:before="1" w:line="273" w:lineRule="auto"/>
              <w:ind w:right="53" w:hanging="360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Conoscenza della gerarchia delle fonti del diritto diversificando tra fonti interne e fonti</w:t>
            </w:r>
            <w:r w:rsidRPr="00D74F7D">
              <w:rPr>
                <w:spacing w:val="-2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esterne</w:t>
            </w:r>
          </w:p>
          <w:p w:rsidR="00D74F7D" w:rsidRPr="00D74F7D" w:rsidRDefault="00D74F7D" w:rsidP="00FA20F8">
            <w:pPr>
              <w:pStyle w:val="TableParagraph"/>
              <w:numPr>
                <w:ilvl w:val="0"/>
                <w:numId w:val="5"/>
              </w:numPr>
              <w:spacing w:before="3" w:line="271" w:lineRule="auto"/>
              <w:ind w:right="49" w:hanging="360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Conoscenza</w:t>
            </w:r>
            <w:r w:rsidRPr="00D74F7D">
              <w:rPr>
                <w:sz w:val="24"/>
                <w:lang w:val="it-IT"/>
              </w:rPr>
              <w:tab/>
              <w:t>della</w:t>
            </w:r>
            <w:r w:rsidR="00FA20F8">
              <w:rPr>
                <w:sz w:val="24"/>
                <w:lang w:val="it-IT"/>
              </w:rPr>
              <w:tab/>
              <w:t>collocazione</w:t>
            </w:r>
            <w:r w:rsidR="00FA20F8">
              <w:rPr>
                <w:sz w:val="24"/>
                <w:lang w:val="it-IT"/>
              </w:rPr>
              <w:tab/>
              <w:t>del</w:t>
            </w:r>
            <w:r w:rsidR="00FA20F8">
              <w:rPr>
                <w:sz w:val="24"/>
                <w:lang w:val="it-IT"/>
              </w:rPr>
              <w:tab/>
              <w:t>diritto</w:t>
            </w:r>
            <w:r w:rsidR="00FA20F8">
              <w:rPr>
                <w:sz w:val="24"/>
                <w:lang w:val="it-IT"/>
              </w:rPr>
              <w:tab/>
              <w:t xml:space="preserve">della </w:t>
            </w:r>
            <w:r w:rsidRPr="00D74F7D">
              <w:rPr>
                <w:sz w:val="24"/>
                <w:lang w:val="it-IT"/>
              </w:rPr>
              <w:t>navigazione nell’ambito dell’ordinamento giuridico</w:t>
            </w:r>
            <w:r w:rsidR="00FA20F8">
              <w:rPr>
                <w:spacing w:val="-1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nazionale</w:t>
            </w:r>
          </w:p>
        </w:tc>
      </w:tr>
      <w:tr w:rsidR="00D74F7D" w:rsidTr="00155F86">
        <w:trPr>
          <w:trHeight w:val="1040"/>
        </w:trPr>
        <w:tc>
          <w:tcPr>
            <w:tcW w:w="295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74F7D" w:rsidRPr="00D74F7D" w:rsidRDefault="00D74F7D" w:rsidP="00B87DED">
            <w:pPr>
              <w:pStyle w:val="TableParagraph"/>
              <w:rPr>
                <w:sz w:val="26"/>
                <w:lang w:val="it-IT"/>
              </w:rPr>
            </w:pPr>
          </w:p>
          <w:p w:rsidR="00D74F7D" w:rsidRPr="00D74F7D" w:rsidRDefault="00D74F7D" w:rsidP="00B87DED">
            <w:pPr>
              <w:pStyle w:val="TableParagraph"/>
              <w:spacing w:before="7"/>
              <w:rPr>
                <w:sz w:val="24"/>
                <w:lang w:val="it-IT"/>
              </w:rPr>
            </w:pPr>
          </w:p>
          <w:p w:rsidR="00D74F7D" w:rsidRDefault="00D74F7D" w:rsidP="00B87DED">
            <w:pPr>
              <w:pStyle w:val="TableParagraph"/>
              <w:ind w:left="47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566" w:type="dxa"/>
            <w:tcBorders>
              <w:top w:val="single" w:sz="4" w:space="0" w:color="000000"/>
              <w:bottom w:val="single" w:sz="4" w:space="0" w:color="000000"/>
            </w:tcBorders>
          </w:tcPr>
          <w:p w:rsidR="00D74F7D" w:rsidRDefault="00D74F7D" w:rsidP="00B87DED">
            <w:pPr>
              <w:pStyle w:val="TableParagraph"/>
              <w:spacing w:before="7"/>
              <w:rPr>
                <w:sz w:val="27"/>
              </w:rPr>
            </w:pPr>
          </w:p>
          <w:p w:rsidR="00D74F7D" w:rsidRDefault="00D74F7D" w:rsidP="00094F72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  <w:tab w:val="left" w:pos="768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Inglese</w:t>
            </w:r>
            <w:proofErr w:type="spellEnd"/>
          </w:p>
          <w:p w:rsidR="00D74F7D" w:rsidRDefault="00D74F7D" w:rsidP="00094F72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</w:rPr>
            </w:pPr>
            <w:proofErr w:type="spellStart"/>
            <w:r>
              <w:rPr>
                <w:sz w:val="24"/>
              </w:rPr>
              <w:t>Scienze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</w:tc>
      </w:tr>
      <w:tr w:rsidR="00D74F7D" w:rsidTr="00155F86">
        <w:trPr>
          <w:trHeight w:val="541"/>
        </w:trPr>
        <w:tc>
          <w:tcPr>
            <w:tcW w:w="9522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D74F7D" w:rsidRDefault="00D74F7D" w:rsidP="00B87DED">
            <w:pPr>
              <w:pStyle w:val="TableParagraph"/>
              <w:spacing w:before="86"/>
              <w:ind w:left="3620" w:right="3706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D74F7D" w:rsidTr="00155F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10" w:type="dxa"/>
          <w:trHeight w:val="166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D74F7D" w:rsidRDefault="00D74F7D" w:rsidP="00B87DED">
            <w:pPr>
              <w:pStyle w:val="TableParagraph"/>
              <w:rPr>
                <w:sz w:val="26"/>
              </w:rPr>
            </w:pPr>
          </w:p>
          <w:p w:rsidR="00D74F7D" w:rsidRDefault="00D74F7D" w:rsidP="00B87DED">
            <w:pPr>
              <w:pStyle w:val="TableParagraph"/>
              <w:rPr>
                <w:sz w:val="26"/>
              </w:rPr>
            </w:pPr>
          </w:p>
          <w:p w:rsidR="00D74F7D" w:rsidRDefault="00D74F7D" w:rsidP="00B87DED">
            <w:pPr>
              <w:pStyle w:val="TableParagraph"/>
              <w:spacing w:before="164"/>
              <w:ind w:left="77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566" w:type="dxa"/>
            <w:tcBorders>
              <w:left w:val="double" w:sz="1" w:space="0" w:color="000000"/>
              <w:right w:val="double" w:sz="1" w:space="0" w:color="000000"/>
            </w:tcBorders>
          </w:tcPr>
          <w:p w:rsidR="00D74F7D" w:rsidRPr="00D74F7D" w:rsidRDefault="00D74F7D" w:rsidP="00D23D56">
            <w:pPr>
              <w:pStyle w:val="TableParagraph"/>
              <w:numPr>
                <w:ilvl w:val="0"/>
                <w:numId w:val="3"/>
              </w:numPr>
              <w:spacing w:before="121" w:line="271" w:lineRule="auto"/>
              <w:ind w:right="233" w:hanging="360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Riconoscere</w:t>
            </w:r>
            <w:r w:rsidRPr="00D74F7D">
              <w:rPr>
                <w:sz w:val="24"/>
                <w:lang w:val="it-IT"/>
              </w:rPr>
              <w:tab/>
              <w:t>le</w:t>
            </w:r>
            <w:r w:rsidR="00D23D56">
              <w:rPr>
                <w:sz w:val="24"/>
                <w:lang w:val="it-IT"/>
              </w:rPr>
              <w:tab/>
              <w:t>principali</w:t>
            </w:r>
            <w:r w:rsidR="00D23D56">
              <w:rPr>
                <w:sz w:val="24"/>
                <w:lang w:val="it-IT"/>
              </w:rPr>
              <w:tab/>
              <w:t>caratteristiche</w:t>
            </w:r>
            <w:r w:rsidR="00D23D56">
              <w:rPr>
                <w:sz w:val="24"/>
                <w:lang w:val="it-IT"/>
              </w:rPr>
              <w:tab/>
              <w:t xml:space="preserve">del </w:t>
            </w:r>
            <w:r w:rsidRPr="00D74F7D">
              <w:rPr>
                <w:sz w:val="24"/>
                <w:lang w:val="it-IT"/>
              </w:rPr>
              <w:t>diritto</w:t>
            </w:r>
            <w:r w:rsidRPr="00D74F7D">
              <w:rPr>
                <w:sz w:val="24"/>
                <w:lang w:val="it-IT"/>
              </w:rPr>
              <w:tab/>
              <w:t>della navigazione</w:t>
            </w:r>
          </w:p>
          <w:p w:rsidR="00D74F7D" w:rsidRPr="00D74F7D" w:rsidRDefault="00D74F7D" w:rsidP="00094F72">
            <w:pPr>
              <w:pStyle w:val="TableParagraph"/>
              <w:numPr>
                <w:ilvl w:val="0"/>
                <w:numId w:val="3"/>
              </w:numPr>
              <w:tabs>
                <w:tab w:val="left" w:pos="767"/>
                <w:tab w:val="left" w:pos="768"/>
              </w:tabs>
              <w:spacing w:before="128" w:line="271" w:lineRule="auto"/>
              <w:ind w:right="233" w:hanging="360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Descrivere i differenti organismi giuridici internazionali che regolano i sistemi di</w:t>
            </w:r>
            <w:r w:rsidRPr="00D74F7D">
              <w:rPr>
                <w:spacing w:val="-1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trasporto</w:t>
            </w:r>
          </w:p>
        </w:tc>
      </w:tr>
      <w:tr w:rsidR="00D74F7D" w:rsidTr="00155F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10" w:type="dxa"/>
          <w:trHeight w:val="3203"/>
        </w:trPr>
        <w:tc>
          <w:tcPr>
            <w:tcW w:w="2946" w:type="dxa"/>
            <w:tcBorders>
              <w:left w:val="double" w:sz="1" w:space="0" w:color="000000"/>
              <w:bottom w:val="single" w:sz="4" w:space="0" w:color="auto"/>
              <w:right w:val="double" w:sz="1" w:space="0" w:color="000000"/>
            </w:tcBorders>
          </w:tcPr>
          <w:p w:rsidR="00D74F7D" w:rsidRPr="00D74F7D" w:rsidRDefault="00D74F7D" w:rsidP="00B87DED">
            <w:pPr>
              <w:pStyle w:val="TableParagraph"/>
              <w:rPr>
                <w:sz w:val="26"/>
                <w:lang w:val="it-IT"/>
              </w:rPr>
            </w:pPr>
          </w:p>
          <w:p w:rsidR="00D74F7D" w:rsidRPr="00D74F7D" w:rsidRDefault="00D74F7D" w:rsidP="00B87DED">
            <w:pPr>
              <w:pStyle w:val="TableParagraph"/>
              <w:rPr>
                <w:sz w:val="26"/>
                <w:lang w:val="it-IT"/>
              </w:rPr>
            </w:pPr>
          </w:p>
          <w:p w:rsidR="00D74F7D" w:rsidRPr="00D74F7D" w:rsidRDefault="00D74F7D" w:rsidP="00B87DED">
            <w:pPr>
              <w:pStyle w:val="TableParagraph"/>
              <w:spacing w:before="6"/>
              <w:rPr>
                <w:sz w:val="29"/>
                <w:lang w:val="it-IT"/>
              </w:rPr>
            </w:pPr>
          </w:p>
          <w:p w:rsidR="00D74F7D" w:rsidRDefault="00D74F7D" w:rsidP="00B87DED">
            <w:pPr>
              <w:pStyle w:val="TableParagraph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D74F7D" w:rsidRDefault="00D74F7D" w:rsidP="00B87DED">
            <w:pPr>
              <w:pStyle w:val="TableParagraph"/>
              <w:spacing w:before="5"/>
              <w:rPr>
                <w:sz w:val="24"/>
              </w:rPr>
            </w:pPr>
          </w:p>
          <w:p w:rsidR="00D74F7D" w:rsidRDefault="00D74F7D" w:rsidP="00B87DED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566" w:type="dxa"/>
            <w:tcBorders>
              <w:left w:val="double" w:sz="1" w:space="0" w:color="000000"/>
              <w:bottom w:val="single" w:sz="4" w:space="0" w:color="auto"/>
              <w:right w:val="double" w:sz="1" w:space="0" w:color="000000"/>
            </w:tcBorders>
          </w:tcPr>
          <w:p w:rsidR="00D74F7D" w:rsidRDefault="00D74F7D" w:rsidP="00B87DED">
            <w:pPr>
              <w:pStyle w:val="TableParagraph"/>
              <w:spacing w:before="3"/>
              <w:rPr>
                <w:sz w:val="24"/>
              </w:rPr>
            </w:pPr>
          </w:p>
          <w:p w:rsidR="00D74F7D" w:rsidRPr="00D74F7D" w:rsidRDefault="00D74F7D" w:rsidP="00094F72">
            <w:pPr>
              <w:pStyle w:val="TableParagraph"/>
              <w:numPr>
                <w:ilvl w:val="0"/>
                <w:numId w:val="2"/>
              </w:numPr>
              <w:tabs>
                <w:tab w:val="left" w:pos="767"/>
                <w:tab w:val="left" w:pos="768"/>
              </w:tabs>
              <w:spacing w:before="1" w:line="271" w:lineRule="auto"/>
              <w:ind w:right="901" w:hanging="425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Saper riconoscere le principali caratteristiche del diritto</w:t>
            </w:r>
            <w:r w:rsidRPr="00D74F7D">
              <w:rPr>
                <w:spacing w:val="-11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della navigazione</w:t>
            </w:r>
          </w:p>
          <w:p w:rsidR="00D74F7D" w:rsidRPr="00D74F7D" w:rsidRDefault="00D74F7D" w:rsidP="00094F72">
            <w:pPr>
              <w:pStyle w:val="TableParagraph"/>
              <w:numPr>
                <w:ilvl w:val="0"/>
                <w:numId w:val="2"/>
              </w:numPr>
              <w:tabs>
                <w:tab w:val="left" w:pos="767"/>
                <w:tab w:val="left" w:pos="768"/>
              </w:tabs>
              <w:spacing w:before="6" w:line="273" w:lineRule="auto"/>
              <w:ind w:right="336" w:hanging="425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Saper individuare i diversi organismi giuridici internazionali e la relativa produzione normativa di</w:t>
            </w:r>
            <w:r w:rsidRPr="00D74F7D">
              <w:rPr>
                <w:spacing w:val="-3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settore</w:t>
            </w:r>
          </w:p>
          <w:p w:rsidR="00D74F7D" w:rsidRPr="00D74F7D" w:rsidRDefault="00D74F7D" w:rsidP="00094F72">
            <w:pPr>
              <w:pStyle w:val="TableParagraph"/>
              <w:numPr>
                <w:ilvl w:val="0"/>
                <w:numId w:val="2"/>
              </w:numPr>
              <w:tabs>
                <w:tab w:val="left" w:pos="767"/>
                <w:tab w:val="left" w:pos="768"/>
              </w:tabs>
              <w:spacing w:before="3" w:line="271" w:lineRule="auto"/>
              <w:ind w:right="336" w:hanging="425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Saper applicare le normative nazionali ed internazionali ed trasporto</w:t>
            </w:r>
            <w:r w:rsidRPr="00D74F7D">
              <w:rPr>
                <w:spacing w:val="-1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marittimo</w:t>
            </w:r>
          </w:p>
          <w:p w:rsidR="00D74F7D" w:rsidRPr="00D74F7D" w:rsidRDefault="00D74F7D" w:rsidP="00094F72">
            <w:pPr>
              <w:pStyle w:val="TableParagraph"/>
              <w:numPr>
                <w:ilvl w:val="0"/>
                <w:numId w:val="2"/>
              </w:numPr>
              <w:tabs>
                <w:tab w:val="left" w:pos="767"/>
                <w:tab w:val="left" w:pos="768"/>
              </w:tabs>
              <w:spacing w:before="9" w:line="271" w:lineRule="auto"/>
              <w:ind w:right="53" w:hanging="425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Saper riconoscere il regime giuridico applicabile allo spazio marino preso in</w:t>
            </w:r>
            <w:r w:rsidRPr="00D74F7D">
              <w:rPr>
                <w:spacing w:val="-1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considerazione</w:t>
            </w:r>
          </w:p>
        </w:tc>
      </w:tr>
      <w:tr w:rsidR="00155F86" w:rsidTr="00155F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10" w:type="dxa"/>
          <w:trHeight w:val="808"/>
        </w:trPr>
        <w:tc>
          <w:tcPr>
            <w:tcW w:w="9512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155F86" w:rsidRPr="008A27DE" w:rsidRDefault="00155F86" w:rsidP="00B87DED">
            <w:pPr>
              <w:pStyle w:val="TableParagraph"/>
              <w:spacing w:before="8"/>
              <w:rPr>
                <w:sz w:val="32"/>
                <w:lang w:val="it-IT"/>
              </w:rPr>
            </w:pPr>
          </w:p>
          <w:p w:rsidR="00155F86" w:rsidRDefault="00155F86" w:rsidP="00B87DED">
            <w:pPr>
              <w:pStyle w:val="TableParagraph"/>
              <w:spacing w:before="1"/>
              <w:ind w:left="3603" w:right="370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155F86" w:rsidTr="00155F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wBefore w:w="10" w:type="dxa"/>
          <w:trHeight w:val="2272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F86" w:rsidRDefault="00155F86" w:rsidP="00B87DED">
            <w:pPr>
              <w:pStyle w:val="TableParagraph"/>
              <w:rPr>
                <w:sz w:val="26"/>
              </w:rPr>
            </w:pPr>
          </w:p>
          <w:p w:rsidR="00155F86" w:rsidRDefault="00155F86" w:rsidP="00B87DED">
            <w:pPr>
              <w:pStyle w:val="TableParagraph"/>
              <w:rPr>
                <w:sz w:val="26"/>
              </w:rPr>
            </w:pPr>
          </w:p>
          <w:p w:rsidR="00155F86" w:rsidRDefault="00155F86" w:rsidP="00B87DED">
            <w:pPr>
              <w:pStyle w:val="TableParagraph"/>
              <w:rPr>
                <w:sz w:val="26"/>
              </w:rPr>
            </w:pPr>
          </w:p>
          <w:p w:rsidR="00155F86" w:rsidRDefault="00155F86" w:rsidP="00B87DED">
            <w:pPr>
              <w:pStyle w:val="TableParagraph"/>
              <w:spacing w:before="170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F86" w:rsidRDefault="00155F86" w:rsidP="00B87DED">
            <w:pPr>
              <w:pStyle w:val="TableParagraph"/>
              <w:spacing w:before="7"/>
              <w:rPr>
                <w:sz w:val="27"/>
              </w:rPr>
            </w:pPr>
          </w:p>
          <w:p w:rsidR="00155F86" w:rsidRPr="008A27DE" w:rsidRDefault="00155F86" w:rsidP="00094F72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spacing w:line="271" w:lineRule="auto"/>
              <w:ind w:right="56" w:hanging="360"/>
              <w:rPr>
                <w:sz w:val="24"/>
                <w:lang w:val="it-IT"/>
              </w:rPr>
            </w:pPr>
            <w:r w:rsidRPr="008A27DE">
              <w:rPr>
                <w:sz w:val="24"/>
                <w:lang w:val="it-IT"/>
              </w:rPr>
              <w:t>Fonti del diritto internazionale del sistema dei trasporti e della navigazione</w:t>
            </w:r>
          </w:p>
          <w:p w:rsidR="00155F86" w:rsidRDefault="00155F86" w:rsidP="00094F72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spacing w:before="9"/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Codice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  <w:p w:rsidR="00155F86" w:rsidRPr="00155F86" w:rsidRDefault="00FA20F8" w:rsidP="00E71D91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spacing w:before="9"/>
              <w:ind w:hanging="360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Organismi</w:t>
            </w:r>
            <w:r>
              <w:rPr>
                <w:sz w:val="24"/>
                <w:lang w:val="it-IT"/>
              </w:rPr>
              <w:tab/>
              <w:t>internazionali</w:t>
            </w:r>
            <w:r>
              <w:rPr>
                <w:sz w:val="24"/>
                <w:lang w:val="it-IT"/>
              </w:rPr>
              <w:tab/>
              <w:t xml:space="preserve">e normativa </w:t>
            </w:r>
            <w:r w:rsidR="00155F86">
              <w:rPr>
                <w:sz w:val="24"/>
                <w:lang w:val="it-IT"/>
              </w:rPr>
              <w:t xml:space="preserve">di </w:t>
            </w:r>
            <w:r w:rsidR="00E71D91">
              <w:rPr>
                <w:sz w:val="24"/>
                <w:lang w:val="it-IT"/>
              </w:rPr>
              <w:t xml:space="preserve">settore </w:t>
            </w:r>
            <w:r w:rsidR="00155F86" w:rsidRPr="00155F86">
              <w:rPr>
                <w:sz w:val="24"/>
                <w:lang w:val="it-IT"/>
              </w:rPr>
              <w:t>prevista</w:t>
            </w:r>
            <w:r w:rsidR="00E71D91">
              <w:rPr>
                <w:sz w:val="24"/>
                <w:lang w:val="it-IT"/>
              </w:rPr>
              <w:t xml:space="preserve"> </w:t>
            </w:r>
            <w:r w:rsidR="00155F86" w:rsidRPr="00155F86">
              <w:rPr>
                <w:sz w:val="24"/>
                <w:lang w:val="it-IT"/>
              </w:rPr>
              <w:t>da Convenzioni internazionali, codici, leggi comunitarie e</w:t>
            </w:r>
            <w:r w:rsidR="00155F86" w:rsidRPr="00155F86">
              <w:rPr>
                <w:spacing w:val="-5"/>
                <w:sz w:val="24"/>
                <w:lang w:val="it-IT"/>
              </w:rPr>
              <w:t xml:space="preserve"> </w:t>
            </w:r>
            <w:r w:rsidR="00155F86" w:rsidRPr="00155F86">
              <w:rPr>
                <w:sz w:val="24"/>
                <w:lang w:val="it-IT"/>
              </w:rPr>
              <w:t>nazionali</w:t>
            </w:r>
          </w:p>
        </w:tc>
      </w:tr>
      <w:tr w:rsidR="00155F86" w:rsidTr="00155F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wBefore w:w="10" w:type="dxa"/>
          <w:trHeight w:val="6504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Default="00155F86" w:rsidP="00B87DED">
            <w:pPr>
              <w:pStyle w:val="TableParagraph"/>
              <w:spacing w:before="212" w:line="484" w:lineRule="auto"/>
              <w:ind w:left="813" w:right="782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F86" w:rsidRDefault="00155F86" w:rsidP="00B87DED">
            <w:pPr>
              <w:pStyle w:val="TableParagraph"/>
              <w:rPr>
                <w:sz w:val="26"/>
              </w:rPr>
            </w:pPr>
          </w:p>
          <w:p w:rsidR="00155F86" w:rsidRDefault="00155F86" w:rsidP="00B87DED">
            <w:pPr>
              <w:pStyle w:val="TableParagraph"/>
              <w:spacing w:before="4"/>
              <w:rPr>
                <w:sz w:val="29"/>
              </w:rPr>
            </w:pPr>
          </w:p>
          <w:p w:rsidR="00951368" w:rsidRPr="008A27DE" w:rsidRDefault="00951368" w:rsidP="00951368">
            <w:pPr>
              <w:pStyle w:val="TableParagraph"/>
              <w:numPr>
                <w:ilvl w:val="0"/>
                <w:numId w:val="9"/>
              </w:numPr>
              <w:tabs>
                <w:tab w:val="left" w:pos="767"/>
                <w:tab w:val="left" w:pos="768"/>
              </w:tabs>
              <w:spacing w:line="271" w:lineRule="auto"/>
              <w:ind w:right="56" w:hanging="360"/>
              <w:rPr>
                <w:sz w:val="24"/>
                <w:lang w:val="it-IT"/>
              </w:rPr>
            </w:pPr>
            <w:r w:rsidRPr="008A27DE">
              <w:rPr>
                <w:sz w:val="24"/>
                <w:lang w:val="it-IT"/>
              </w:rPr>
              <w:t>Definizione del diritto della navigazione, sua collocazione e ambiti di applicazione</w:t>
            </w:r>
          </w:p>
          <w:p w:rsidR="00951368" w:rsidRPr="00491D0F" w:rsidRDefault="00951368" w:rsidP="00951368">
            <w:pPr>
              <w:pStyle w:val="TableParagraph"/>
              <w:numPr>
                <w:ilvl w:val="0"/>
                <w:numId w:val="9"/>
              </w:numPr>
              <w:tabs>
                <w:tab w:val="left" w:pos="767"/>
                <w:tab w:val="left" w:pos="768"/>
              </w:tabs>
              <w:spacing w:before="6" w:line="273" w:lineRule="auto"/>
              <w:ind w:right="53" w:hanging="360"/>
              <w:jc w:val="both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Caratteri del diritto della navigazione.</w:t>
            </w:r>
          </w:p>
          <w:p w:rsidR="00951368" w:rsidRPr="008A27DE" w:rsidRDefault="00951368" w:rsidP="00951368">
            <w:pPr>
              <w:pStyle w:val="TableParagraph"/>
              <w:numPr>
                <w:ilvl w:val="0"/>
                <w:numId w:val="9"/>
              </w:numPr>
              <w:tabs>
                <w:tab w:val="left" w:pos="767"/>
                <w:tab w:val="left" w:pos="768"/>
              </w:tabs>
              <w:spacing w:before="6"/>
              <w:ind w:hanging="360"/>
              <w:rPr>
                <w:sz w:val="24"/>
                <w:lang w:val="it-IT"/>
              </w:rPr>
            </w:pPr>
            <w:r w:rsidRPr="00491D0F">
              <w:rPr>
                <w:sz w:val="24"/>
                <w:lang w:val="it-IT"/>
              </w:rPr>
              <w:t>Gerarchia delle fonti del diritto della navigazione e lor</w:t>
            </w:r>
            <w:r w:rsidRPr="00491D0F">
              <w:rPr>
                <w:spacing w:val="-6"/>
                <w:sz w:val="24"/>
                <w:lang w:val="it-IT"/>
              </w:rPr>
              <w:t xml:space="preserve">o </w:t>
            </w:r>
            <w:r w:rsidRPr="00491D0F">
              <w:rPr>
                <w:sz w:val="24"/>
                <w:lang w:val="it-IT"/>
              </w:rPr>
              <w:t>analisi</w:t>
            </w:r>
          </w:p>
          <w:p w:rsidR="00951368" w:rsidRPr="00E71D91" w:rsidRDefault="00951368" w:rsidP="00951368">
            <w:pPr>
              <w:pStyle w:val="TableParagraph"/>
              <w:numPr>
                <w:ilvl w:val="0"/>
                <w:numId w:val="9"/>
              </w:numPr>
              <w:tabs>
                <w:tab w:val="left" w:pos="767"/>
                <w:tab w:val="left" w:pos="768"/>
              </w:tabs>
              <w:spacing w:before="42"/>
              <w:ind w:hanging="360"/>
              <w:rPr>
                <w:sz w:val="24"/>
                <w:lang w:val="it-IT"/>
              </w:rPr>
            </w:pPr>
            <w:r w:rsidRPr="00E71D91">
              <w:rPr>
                <w:sz w:val="24"/>
                <w:lang w:val="it-IT"/>
              </w:rPr>
              <w:t>Fonti interne e fonti</w:t>
            </w:r>
            <w:r w:rsidRPr="00E71D91">
              <w:rPr>
                <w:spacing w:val="-2"/>
                <w:sz w:val="24"/>
                <w:lang w:val="it-IT"/>
              </w:rPr>
              <w:t xml:space="preserve"> </w:t>
            </w:r>
            <w:r w:rsidRPr="00E71D91">
              <w:rPr>
                <w:sz w:val="24"/>
                <w:lang w:val="it-IT"/>
              </w:rPr>
              <w:t>esterne (IMO)</w:t>
            </w:r>
          </w:p>
          <w:p w:rsidR="00951368" w:rsidRPr="008A27DE" w:rsidRDefault="00951368" w:rsidP="00951368">
            <w:pPr>
              <w:pStyle w:val="TableParagraph"/>
              <w:numPr>
                <w:ilvl w:val="0"/>
                <w:numId w:val="9"/>
              </w:numPr>
              <w:tabs>
                <w:tab w:val="left" w:pos="767"/>
                <w:tab w:val="left" w:pos="768"/>
              </w:tabs>
              <w:spacing w:before="8" w:line="271" w:lineRule="auto"/>
              <w:ind w:right="53" w:hanging="360"/>
              <w:rPr>
                <w:sz w:val="24"/>
                <w:lang w:val="it-IT"/>
              </w:rPr>
            </w:pPr>
            <w:r w:rsidRPr="008A27DE">
              <w:rPr>
                <w:sz w:val="24"/>
                <w:lang w:val="it-IT"/>
              </w:rPr>
              <w:t>UNCLOS: mare territoriale, zona contigua, zona archeologica, zona economica esclusiva, piattaforma continentale, alto mare</w:t>
            </w:r>
          </w:p>
          <w:p w:rsidR="00951368" w:rsidRPr="008A27DE" w:rsidRDefault="00951368" w:rsidP="00951368">
            <w:pPr>
              <w:pStyle w:val="TableParagraph"/>
              <w:numPr>
                <w:ilvl w:val="0"/>
                <w:numId w:val="9"/>
              </w:numPr>
              <w:tabs>
                <w:tab w:val="left" w:pos="767"/>
                <w:tab w:val="left" w:pos="768"/>
              </w:tabs>
              <w:spacing w:before="7" w:line="273" w:lineRule="auto"/>
              <w:ind w:right="57" w:hanging="360"/>
              <w:rPr>
                <w:sz w:val="24"/>
                <w:lang w:val="it-IT"/>
              </w:rPr>
            </w:pPr>
            <w:r w:rsidRPr="008A27DE">
              <w:rPr>
                <w:sz w:val="24"/>
                <w:lang w:val="it-IT"/>
              </w:rPr>
              <w:t>Diritto di passaggio inoffensivo, diritto di visita e diritto di inseguimento</w:t>
            </w:r>
          </w:p>
          <w:p w:rsidR="00951368" w:rsidRPr="008A27DE" w:rsidRDefault="00951368" w:rsidP="00951368">
            <w:pPr>
              <w:pStyle w:val="TableParagraph"/>
              <w:numPr>
                <w:ilvl w:val="0"/>
                <w:numId w:val="9"/>
              </w:numPr>
              <w:tabs>
                <w:tab w:val="left" w:pos="767"/>
                <w:tab w:val="left" w:pos="768"/>
              </w:tabs>
              <w:spacing w:before="3" w:line="271" w:lineRule="auto"/>
              <w:ind w:right="53" w:hanging="360"/>
              <w:rPr>
                <w:sz w:val="24"/>
                <w:lang w:val="it-IT"/>
              </w:rPr>
            </w:pPr>
            <w:r w:rsidRPr="008A27DE">
              <w:rPr>
                <w:sz w:val="24"/>
                <w:lang w:val="it-IT"/>
              </w:rPr>
              <w:t>Il mare territoriale nell’ordinamento italiano: linea di base normale e linea di base</w:t>
            </w:r>
            <w:r w:rsidRPr="008A27DE">
              <w:rPr>
                <w:spacing w:val="-4"/>
                <w:sz w:val="24"/>
                <w:lang w:val="it-IT"/>
              </w:rPr>
              <w:t xml:space="preserve"> </w:t>
            </w:r>
            <w:r w:rsidRPr="008A27DE">
              <w:rPr>
                <w:sz w:val="24"/>
                <w:lang w:val="it-IT"/>
              </w:rPr>
              <w:t>diritta</w:t>
            </w:r>
          </w:p>
          <w:p w:rsidR="00155F86" w:rsidRPr="008A27DE" w:rsidRDefault="00951368" w:rsidP="00951368">
            <w:pPr>
              <w:pStyle w:val="TableParagraph"/>
              <w:numPr>
                <w:ilvl w:val="0"/>
                <w:numId w:val="9"/>
              </w:numPr>
              <w:tabs>
                <w:tab w:val="left" w:pos="767"/>
                <w:tab w:val="left" w:pos="768"/>
              </w:tabs>
              <w:spacing w:before="9"/>
              <w:ind w:hanging="360"/>
              <w:rPr>
                <w:sz w:val="24"/>
                <w:lang w:val="it-IT"/>
              </w:rPr>
            </w:pPr>
            <w:r w:rsidRPr="008A27DE">
              <w:rPr>
                <w:sz w:val="24"/>
                <w:lang w:val="it-IT"/>
              </w:rPr>
              <w:t>Normativa comunitaria e nazionale di settore</w:t>
            </w:r>
          </w:p>
        </w:tc>
      </w:tr>
      <w:tr w:rsidR="00155F86" w:rsidTr="00155F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wBefore w:w="10" w:type="dxa"/>
          <w:trHeight w:val="1955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F86" w:rsidRPr="008A27DE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8A27DE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Default="00155F86" w:rsidP="00B87DED">
            <w:pPr>
              <w:pStyle w:val="TableParagraph"/>
              <w:spacing w:before="149" w:line="278" w:lineRule="auto"/>
              <w:ind w:left="1108" w:right="351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F86" w:rsidRDefault="00155F86" w:rsidP="00B87DED">
            <w:pPr>
              <w:pStyle w:val="TableParagraph"/>
              <w:spacing w:before="7"/>
              <w:rPr>
                <w:sz w:val="27"/>
              </w:rPr>
            </w:pPr>
          </w:p>
          <w:p w:rsidR="00155F86" w:rsidRPr="008A27DE" w:rsidRDefault="00155F86" w:rsidP="00094F72">
            <w:pPr>
              <w:pStyle w:val="TableParagraph"/>
              <w:numPr>
                <w:ilvl w:val="0"/>
                <w:numId w:val="8"/>
              </w:numPr>
              <w:tabs>
                <w:tab w:val="left" w:pos="767"/>
                <w:tab w:val="left" w:pos="768"/>
              </w:tabs>
              <w:ind w:hanging="360"/>
              <w:rPr>
                <w:sz w:val="24"/>
                <w:lang w:val="it-IT"/>
              </w:rPr>
            </w:pPr>
            <w:r w:rsidRPr="008A27DE">
              <w:rPr>
                <w:sz w:val="24"/>
                <w:lang w:val="it-IT"/>
              </w:rPr>
              <w:t>Gerarchia delle fonti del diritto della</w:t>
            </w:r>
            <w:r w:rsidRPr="008A27DE">
              <w:rPr>
                <w:spacing w:val="-3"/>
                <w:sz w:val="24"/>
                <w:lang w:val="it-IT"/>
              </w:rPr>
              <w:t xml:space="preserve"> </w:t>
            </w:r>
            <w:r w:rsidRPr="008A27DE">
              <w:rPr>
                <w:sz w:val="24"/>
                <w:lang w:val="it-IT"/>
              </w:rPr>
              <w:t>navigazione</w:t>
            </w:r>
          </w:p>
          <w:p w:rsidR="00155F86" w:rsidRPr="008A27DE" w:rsidRDefault="00155F86" w:rsidP="00094F72">
            <w:pPr>
              <w:pStyle w:val="TableParagraph"/>
              <w:numPr>
                <w:ilvl w:val="0"/>
                <w:numId w:val="8"/>
              </w:numPr>
              <w:tabs>
                <w:tab w:val="left" w:pos="767"/>
                <w:tab w:val="left" w:pos="768"/>
              </w:tabs>
              <w:spacing w:before="40" w:line="273" w:lineRule="auto"/>
              <w:ind w:right="57" w:hanging="360"/>
              <w:rPr>
                <w:sz w:val="24"/>
                <w:lang w:val="it-IT"/>
              </w:rPr>
            </w:pPr>
            <w:r w:rsidRPr="008A27DE">
              <w:rPr>
                <w:sz w:val="24"/>
                <w:lang w:val="it-IT"/>
              </w:rPr>
              <w:t>Analisi delle diverse tipologie di fonti con particolare riguardo alle convenzioni.</w:t>
            </w:r>
          </w:p>
          <w:p w:rsidR="00155F86" w:rsidRDefault="00155F86" w:rsidP="00094F72">
            <w:pPr>
              <w:pStyle w:val="TableParagraph"/>
              <w:numPr>
                <w:ilvl w:val="0"/>
                <w:numId w:val="8"/>
              </w:numPr>
              <w:tabs>
                <w:tab w:val="left" w:pos="767"/>
                <w:tab w:val="left" w:pos="768"/>
              </w:tabs>
              <w:spacing w:before="3"/>
              <w:ind w:hanging="360"/>
              <w:rPr>
                <w:sz w:val="24"/>
              </w:rPr>
            </w:pPr>
            <w:r>
              <w:rPr>
                <w:sz w:val="24"/>
              </w:rPr>
              <w:t xml:space="preserve">Regime </w:t>
            </w:r>
            <w:proofErr w:type="spellStart"/>
            <w:r>
              <w:rPr>
                <w:sz w:val="24"/>
              </w:rPr>
              <w:t>giuridico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mari</w:t>
            </w:r>
            <w:proofErr w:type="spellEnd"/>
          </w:p>
        </w:tc>
      </w:tr>
    </w:tbl>
    <w:p w:rsidR="0033374A" w:rsidRDefault="0033374A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374A" w:rsidRDefault="0033374A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8A27DE" w:rsidRDefault="008A27DE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BC2AFC" w:rsidRDefault="00BC2AFC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D247C1" w:rsidRDefault="00D247C1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33374A" w:rsidTr="006F0375">
        <w:trPr>
          <w:trHeight w:val="398"/>
        </w:trPr>
        <w:tc>
          <w:tcPr>
            <w:tcW w:w="208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Pr="00DE2C66" w:rsidRDefault="0033374A" w:rsidP="00DE2C66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br w:type="page"/>
              <w:t>Impegno Orario</w:t>
            </w: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155F86">
              <w:rPr>
                <w:rFonts w:ascii="Garamond" w:hAnsi="Garamond"/>
              </w:rPr>
              <w:t>0</w:t>
            </w:r>
          </w:p>
        </w:tc>
      </w:tr>
      <w:tr w:rsidR="0033374A" w:rsidTr="006F0375">
        <w:trPr>
          <w:trHeight w:val="1121"/>
        </w:trPr>
        <w:tc>
          <w:tcPr>
            <w:tcW w:w="208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33374A" w:rsidRDefault="0033374A" w:rsidP="006F037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Settembre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Ottobre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Novembre</w:t>
            </w:r>
          </w:p>
          <w:p w:rsidR="0033374A" w:rsidRDefault="00155F86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33374A">
              <w:rPr>
                <w:rFonts w:ascii="Garamond" w:hAnsi="Garamond"/>
              </w:rPr>
              <w:t xml:space="preserve">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F2E0B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□ </w:t>
            </w:r>
            <w:r w:rsidR="0033374A">
              <w:rPr>
                <w:rFonts w:ascii="Garamond" w:hAnsi="Garamond"/>
              </w:rPr>
              <w:t>Gennaio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proofErr w:type="spellStart"/>
            <w:r>
              <w:rPr>
                <w:rFonts w:ascii="Garamond" w:hAnsi="Garamond"/>
              </w:rPr>
              <w:t>Febbario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Aprile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Maggio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Giugno</w:t>
            </w:r>
          </w:p>
        </w:tc>
      </w:tr>
      <w:tr w:rsidR="0033374A" w:rsidTr="006F0375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33374A" w:rsidRDefault="0033374A" w:rsidP="006F0375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33374A" w:rsidRDefault="0033374A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33374A" w:rsidRDefault="0033374A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33374A" w:rsidRDefault="0033374A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33374A" w:rsidRDefault="0033374A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33374A" w:rsidRDefault="0033374A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33374A" w:rsidRDefault="00A7084E" w:rsidP="00A7084E">
            <w:pPr>
              <w:rPr>
                <w:rFonts w:ascii="Garamond" w:hAnsi="Garamond"/>
                <w:i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b/>
                <w:bdr w:val="single" w:sz="4" w:space="0" w:color="auto"/>
              </w:rPr>
              <w:t>x</w:t>
            </w:r>
            <w:r w:rsidR="0033374A">
              <w:rPr>
                <w:rFonts w:ascii="Garamond" w:hAnsi="Garamond"/>
              </w:rPr>
              <w:t>Altro</w:t>
            </w:r>
            <w:proofErr w:type="spellEnd"/>
            <w:r w:rsidR="0033374A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DID</w:t>
            </w:r>
            <w:r w:rsidR="007807A1">
              <w:rPr>
                <w:rFonts w:ascii="Garamond" w:hAnsi="Garamond"/>
              </w:rPr>
              <w:t xml:space="preserve"> e metodologie specifiche per alunni DVA come da PEI</w:t>
            </w:r>
          </w:p>
        </w:tc>
      </w:tr>
      <w:tr w:rsidR="0033374A" w:rsidTr="006F0375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33374A" w:rsidRDefault="0033374A" w:rsidP="006F0375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33374A" w:rsidRDefault="0033374A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33374A" w:rsidRDefault="0033374A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33374A" w:rsidRDefault="0033374A" w:rsidP="00A7084E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Altro </w:t>
            </w:r>
            <w:r w:rsidR="009B63C5">
              <w:rPr>
                <w:rFonts w:ascii="Garamond" w:hAnsi="Garamond"/>
                <w:i/>
              </w:rPr>
              <w:t>Codice della navigazione</w:t>
            </w:r>
          </w:p>
          <w:p w:rsidR="007807A1" w:rsidRPr="007807A1" w:rsidRDefault="007807A1" w:rsidP="00A7084E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 w:rsidRPr="00FB2216">
              <w:rPr>
                <w:rFonts w:ascii="Garamond" w:hAnsi="Garamond"/>
                <w:b/>
                <w:bdr w:val="single" w:sz="4" w:space="0" w:color="auto"/>
              </w:rPr>
              <w:t xml:space="preserve">x </w:t>
            </w:r>
            <w:r>
              <w:rPr>
                <w:rFonts w:ascii="Garamond" w:hAnsi="Garamond"/>
              </w:rPr>
              <w:t>strumenti specifici  per alunni DVA come da PEI</w:t>
            </w:r>
          </w:p>
        </w:tc>
      </w:tr>
      <w:tr w:rsidR="0033374A" w:rsidTr="006F0375">
        <w:trPr>
          <w:trHeight w:val="625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33374A" w:rsidTr="006F0375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33374A" w:rsidRDefault="00A76380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33374A">
              <w:rPr>
                <w:rFonts w:ascii="Garamond" w:hAnsi="Garamond"/>
              </w:rPr>
              <w:t>griglie di osservazione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3374A" w:rsidRDefault="001E75B5" w:rsidP="006F0375">
            <w:pPr>
              <w:rPr>
                <w:rFonts w:ascii="Garamond" w:hAnsi="Garamond"/>
                <w:sz w:val="20"/>
                <w:szCs w:val="20"/>
              </w:rPr>
            </w:pPr>
            <w:r w:rsidRPr="001E75B5">
              <w:rPr>
                <w:noProof/>
                <w:sz w:val="24"/>
                <w:szCs w:val="24"/>
                <w:lang w:bidi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6" type="#_x0000_t202" style="position:absolute;margin-left:30pt;margin-top:-54.15pt;width:143.05pt;height:19.4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">
                  <v:textbox>
                    <w:txbxContent>
                      <w:p w:rsidR="00EB2D53" w:rsidRDefault="00EB2D53" w:rsidP="0033374A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33374A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33374A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33374A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33374A" w:rsidRDefault="0033374A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33374A" w:rsidRDefault="0033374A" w:rsidP="006F0375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33374A" w:rsidRDefault="0033374A" w:rsidP="006F0375">
            <w:pPr>
              <w:jc w:val="both"/>
              <w:rPr>
                <w:rFonts w:ascii="Garamond" w:hAnsi="Garamond"/>
              </w:rPr>
            </w:pPr>
          </w:p>
        </w:tc>
      </w:tr>
      <w:tr w:rsidR="0033374A" w:rsidTr="004D0FA5">
        <w:trPr>
          <w:trHeight w:val="2804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</w:rPr>
            </w:pPr>
          </w:p>
        </w:tc>
      </w:tr>
      <w:tr w:rsidR="0033374A" w:rsidTr="006F0375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A27DE" w:rsidRPr="004D0FA5" w:rsidRDefault="008A27DE" w:rsidP="008A27DE">
            <w:pPr>
              <w:pStyle w:val="TableParagraph"/>
              <w:spacing w:line="278" w:lineRule="auto"/>
              <w:ind w:left="418"/>
              <w:rPr>
                <w:sz w:val="20"/>
                <w:szCs w:val="20"/>
              </w:rPr>
            </w:pPr>
            <w:r w:rsidRPr="004D0FA5">
              <w:rPr>
                <w:sz w:val="20"/>
                <w:szCs w:val="20"/>
              </w:rPr>
              <w:t>Produzione, sia nella forma scritta che in quella orale, di performance chiare e lineari riguardanti:</w:t>
            </w:r>
          </w:p>
          <w:p w:rsidR="008A27DE" w:rsidRPr="004D0FA5" w:rsidRDefault="008A27DE" w:rsidP="008A27DE">
            <w:pPr>
              <w:pStyle w:val="TableParagraph"/>
              <w:numPr>
                <w:ilvl w:val="0"/>
                <w:numId w:val="39"/>
              </w:numPr>
              <w:tabs>
                <w:tab w:val="left" w:pos="773"/>
                <w:tab w:val="left" w:pos="774"/>
              </w:tabs>
              <w:spacing w:line="242" w:lineRule="exact"/>
              <w:rPr>
                <w:sz w:val="20"/>
                <w:szCs w:val="20"/>
              </w:rPr>
            </w:pPr>
            <w:r w:rsidRPr="004D0FA5">
              <w:rPr>
                <w:sz w:val="20"/>
                <w:szCs w:val="20"/>
              </w:rPr>
              <w:t>gerarchia delle fonti del diritto della</w:t>
            </w:r>
            <w:r w:rsidRPr="004D0FA5">
              <w:rPr>
                <w:spacing w:val="-3"/>
                <w:sz w:val="20"/>
                <w:szCs w:val="20"/>
              </w:rPr>
              <w:t xml:space="preserve"> </w:t>
            </w:r>
            <w:r w:rsidRPr="004D0FA5">
              <w:rPr>
                <w:sz w:val="20"/>
                <w:szCs w:val="20"/>
              </w:rPr>
              <w:t>navigazione</w:t>
            </w:r>
          </w:p>
          <w:p w:rsidR="004D0FA5" w:rsidRPr="004D0FA5" w:rsidRDefault="008A27DE" w:rsidP="004D0FA5">
            <w:pPr>
              <w:pStyle w:val="TableParagraph"/>
              <w:numPr>
                <w:ilvl w:val="0"/>
                <w:numId w:val="39"/>
              </w:numPr>
              <w:tabs>
                <w:tab w:val="left" w:pos="773"/>
                <w:tab w:val="left" w:pos="774"/>
              </w:tabs>
              <w:spacing w:before="33"/>
              <w:rPr>
                <w:sz w:val="20"/>
                <w:szCs w:val="20"/>
              </w:rPr>
            </w:pPr>
            <w:r w:rsidRPr="004D0FA5">
              <w:rPr>
                <w:sz w:val="20"/>
                <w:szCs w:val="20"/>
              </w:rPr>
              <w:t>tipologie di fonti del settore marittimo in particolare le convenzioni</w:t>
            </w:r>
            <w:r w:rsidRPr="004D0FA5">
              <w:rPr>
                <w:spacing w:val="-13"/>
                <w:sz w:val="20"/>
                <w:szCs w:val="20"/>
              </w:rPr>
              <w:t xml:space="preserve"> </w:t>
            </w:r>
          </w:p>
          <w:p w:rsidR="0033374A" w:rsidRPr="004D0FA5" w:rsidRDefault="008A27DE" w:rsidP="004D0FA5">
            <w:pPr>
              <w:pStyle w:val="TableParagraph"/>
              <w:numPr>
                <w:ilvl w:val="0"/>
                <w:numId w:val="39"/>
              </w:numPr>
              <w:tabs>
                <w:tab w:val="left" w:pos="773"/>
                <w:tab w:val="left" w:pos="774"/>
              </w:tabs>
              <w:spacing w:before="33"/>
              <w:rPr>
                <w:sz w:val="20"/>
                <w:szCs w:val="20"/>
              </w:rPr>
            </w:pPr>
            <w:r w:rsidRPr="004D0FA5">
              <w:rPr>
                <w:sz w:val="20"/>
                <w:szCs w:val="20"/>
              </w:rPr>
              <w:t>regime giuridico dei</w:t>
            </w:r>
            <w:r w:rsidRPr="004D0FA5">
              <w:rPr>
                <w:spacing w:val="3"/>
                <w:sz w:val="20"/>
                <w:szCs w:val="20"/>
              </w:rPr>
              <w:t xml:space="preserve"> </w:t>
            </w:r>
            <w:r w:rsidRPr="004D0FA5">
              <w:rPr>
                <w:sz w:val="20"/>
                <w:szCs w:val="20"/>
              </w:rPr>
              <w:t>mari</w:t>
            </w:r>
          </w:p>
        </w:tc>
      </w:tr>
      <w:tr w:rsidR="0033374A" w:rsidTr="006F0375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33374A" w:rsidRPr="004D0FA5" w:rsidRDefault="0033374A" w:rsidP="004D0FA5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4D0FA5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33374A" w:rsidRPr="004D0FA5" w:rsidRDefault="0033374A" w:rsidP="004D0FA5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4D0FA5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E318B4" w:rsidRDefault="00E318B4"/>
    <w:p w:rsidR="00B87DED" w:rsidRDefault="00B87DED" w:rsidP="00B87DED">
      <w:pPr>
        <w:pStyle w:val="Titolo11"/>
        <w:tabs>
          <w:tab w:val="left" w:pos="2679"/>
        </w:tabs>
      </w:pPr>
      <w:r>
        <w:t>MODULO</w:t>
      </w:r>
      <w:r>
        <w:rPr>
          <w:spacing w:val="7"/>
        </w:rPr>
        <w:t xml:space="preserve"> </w:t>
      </w:r>
      <w:r>
        <w:t>N.</w:t>
      </w:r>
      <w:r>
        <w:rPr>
          <w:spacing w:val="6"/>
        </w:rPr>
        <w:t xml:space="preserve"> </w:t>
      </w:r>
      <w:r w:rsidR="00EE1C09">
        <w:t xml:space="preserve">2 </w:t>
      </w:r>
      <w:r>
        <w:t>ORDINAMENTO AMMINISTRATIVO DELLA</w:t>
      </w:r>
      <w:r>
        <w:rPr>
          <w:spacing w:val="2"/>
        </w:rPr>
        <w:t xml:space="preserve"> </w:t>
      </w:r>
      <w:r>
        <w:t>NAVIGAZIONE</w:t>
      </w:r>
    </w:p>
    <w:p w:rsidR="00B87DED" w:rsidRDefault="00B87DED" w:rsidP="00B87DED">
      <w:pPr>
        <w:pStyle w:val="Corpodeltesto"/>
        <w:spacing w:before="194"/>
        <w:ind w:left="552"/>
      </w:pPr>
      <w:r>
        <w:t>Funzione: controllo dell’operatività della nave e la cura delle persone a bordo a livello operativo</w:t>
      </w:r>
    </w:p>
    <w:p w:rsidR="00B87DED" w:rsidRDefault="00B87DED" w:rsidP="00B87DED">
      <w:pPr>
        <w:pStyle w:val="Corpodeltesto"/>
        <w:rPr>
          <w:sz w:val="17"/>
        </w:rPr>
      </w:pPr>
    </w:p>
    <w:tbl>
      <w:tblPr>
        <w:tblStyle w:val="TableNormal"/>
        <w:tblW w:w="9646" w:type="dxa"/>
        <w:tblInd w:w="13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41"/>
        <w:gridCol w:w="6705"/>
      </w:tblGrid>
      <w:tr w:rsidR="00B87DED" w:rsidTr="00B87DED">
        <w:trPr>
          <w:trHeight w:val="621"/>
        </w:trPr>
        <w:tc>
          <w:tcPr>
            <w:tcW w:w="9646" w:type="dxa"/>
            <w:gridSpan w:val="2"/>
            <w:tcBorders>
              <w:bottom w:val="nil"/>
            </w:tcBorders>
            <w:shd w:val="clear" w:color="auto" w:fill="C0C0C0"/>
          </w:tcPr>
          <w:p w:rsidR="00B87DED" w:rsidRDefault="00B87DED" w:rsidP="00B87DED">
            <w:pPr>
              <w:pStyle w:val="TableParagraph"/>
              <w:spacing w:before="239"/>
              <w:ind w:left="2745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(</w:t>
            </w:r>
            <w:proofErr w:type="spellStart"/>
            <w:r>
              <w:rPr>
                <w:b/>
                <w:i/>
                <w:sz w:val="28"/>
              </w:rPr>
              <w:t>rif</w:t>
            </w:r>
            <w:proofErr w:type="spellEnd"/>
            <w:r>
              <w:rPr>
                <w:b/>
                <w:i/>
                <w:sz w:val="28"/>
              </w:rPr>
              <w:t>. STCW 95 Amended 2010)</w:t>
            </w:r>
          </w:p>
        </w:tc>
      </w:tr>
      <w:tr w:rsidR="00B87DED" w:rsidTr="00B87DED">
        <w:trPr>
          <w:trHeight w:val="366"/>
        </w:trPr>
        <w:tc>
          <w:tcPr>
            <w:tcW w:w="9646" w:type="dxa"/>
            <w:gridSpan w:val="2"/>
            <w:tcBorders>
              <w:top w:val="nil"/>
            </w:tcBorders>
            <w:shd w:val="clear" w:color="auto" w:fill="BEBEBE"/>
          </w:tcPr>
          <w:p w:rsidR="00B87DED" w:rsidRPr="00B87DED" w:rsidRDefault="00B87DED" w:rsidP="00B87DED">
            <w:pPr>
              <w:pStyle w:val="TableParagraph"/>
              <w:spacing w:before="49"/>
              <w:ind w:left="2325"/>
              <w:rPr>
                <w:b/>
                <w:sz w:val="24"/>
                <w:lang w:val="it-IT"/>
              </w:rPr>
            </w:pPr>
            <w:r w:rsidRPr="00B87DED">
              <w:rPr>
                <w:b/>
                <w:sz w:val="24"/>
                <w:lang w:val="it-IT"/>
              </w:rPr>
              <w:t>XVII – Controlla la conformità con i requisiti legislativi</w:t>
            </w:r>
          </w:p>
        </w:tc>
      </w:tr>
      <w:tr w:rsidR="00B87DED" w:rsidTr="00B87DED">
        <w:trPr>
          <w:trHeight w:val="944"/>
        </w:trPr>
        <w:tc>
          <w:tcPr>
            <w:tcW w:w="9646" w:type="dxa"/>
            <w:gridSpan w:val="2"/>
            <w:shd w:val="clear" w:color="auto" w:fill="BEBEBE"/>
          </w:tcPr>
          <w:p w:rsidR="00B87DED" w:rsidRDefault="00B87DED" w:rsidP="008D1E37">
            <w:pPr>
              <w:pStyle w:val="TableParagraph"/>
              <w:spacing w:before="59"/>
              <w:ind w:left="3126" w:right="3260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B87DED" w:rsidRPr="00B87DED" w:rsidRDefault="00B87DED" w:rsidP="00094F72">
            <w:pPr>
              <w:pStyle w:val="TableParagraph"/>
              <w:numPr>
                <w:ilvl w:val="0"/>
                <w:numId w:val="16"/>
              </w:numPr>
              <w:tabs>
                <w:tab w:val="left" w:pos="770"/>
                <w:tab w:val="left" w:pos="771"/>
              </w:tabs>
              <w:spacing w:before="111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operare nel sistema qualità nel rispetto delle normative sulla</w:t>
            </w:r>
            <w:r w:rsidRPr="00B87DED">
              <w:rPr>
                <w:spacing w:val="-4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sicurezza</w:t>
            </w:r>
          </w:p>
        </w:tc>
      </w:tr>
      <w:tr w:rsidR="00B87DED" w:rsidTr="00B87DED">
        <w:trPr>
          <w:trHeight w:val="829"/>
        </w:trPr>
        <w:tc>
          <w:tcPr>
            <w:tcW w:w="9646" w:type="dxa"/>
            <w:gridSpan w:val="2"/>
            <w:shd w:val="clear" w:color="auto" w:fill="BEBEBE"/>
          </w:tcPr>
          <w:p w:rsidR="00B87DED" w:rsidRPr="00B87DED" w:rsidRDefault="00B87DED" w:rsidP="00B87DED">
            <w:pPr>
              <w:pStyle w:val="TableParagraph"/>
              <w:spacing w:before="65"/>
              <w:ind w:left="777"/>
              <w:rPr>
                <w:rFonts w:ascii="Arial"/>
                <w:b/>
                <w:i/>
                <w:sz w:val="28"/>
                <w:lang w:val="it-IT"/>
              </w:rPr>
            </w:pPr>
            <w:r w:rsidRPr="00B87DED">
              <w:rPr>
                <w:rFonts w:ascii="Arial"/>
                <w:b/>
                <w:i/>
                <w:w w:val="95"/>
                <w:sz w:val="28"/>
                <w:lang w:val="it-IT"/>
              </w:rPr>
              <w:t>Percorso formativo di Allievo Ufficiale di Coperta (MIT - Decreto 19/12/2016)</w:t>
            </w:r>
          </w:p>
          <w:p w:rsidR="00B87DED" w:rsidRPr="00B87DED" w:rsidRDefault="00B87DED" w:rsidP="00094F72">
            <w:pPr>
              <w:pStyle w:val="TableParagraph"/>
              <w:numPr>
                <w:ilvl w:val="0"/>
                <w:numId w:val="15"/>
              </w:numPr>
              <w:tabs>
                <w:tab w:val="left" w:pos="770"/>
                <w:tab w:val="left" w:pos="771"/>
              </w:tabs>
              <w:spacing w:before="125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cenni sulle Convenzioni internazionali sul settore marittimo e sulle normative</w:t>
            </w:r>
            <w:r w:rsidRPr="00B87DED">
              <w:rPr>
                <w:spacing w:val="-6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vigenti</w:t>
            </w:r>
          </w:p>
        </w:tc>
      </w:tr>
      <w:tr w:rsidR="00B87DED" w:rsidTr="00B87DED">
        <w:trPr>
          <w:trHeight w:val="1535"/>
        </w:trPr>
        <w:tc>
          <w:tcPr>
            <w:tcW w:w="2941" w:type="dxa"/>
            <w:tcBorders>
              <w:bottom w:val="single" w:sz="4" w:space="0" w:color="000000"/>
            </w:tcBorders>
          </w:tcPr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spacing w:before="9"/>
              <w:rPr>
                <w:sz w:val="34"/>
                <w:lang w:val="it-IT"/>
              </w:rPr>
            </w:pPr>
          </w:p>
          <w:p w:rsidR="00B87DED" w:rsidRDefault="00B87DED" w:rsidP="00B87DED">
            <w:pPr>
              <w:pStyle w:val="TableParagraph"/>
              <w:ind w:left="463" w:right="453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705" w:type="dxa"/>
            <w:tcBorders>
              <w:bottom w:val="single" w:sz="4" w:space="0" w:color="000000"/>
            </w:tcBorders>
          </w:tcPr>
          <w:p w:rsidR="00B87DED" w:rsidRPr="00B87DED" w:rsidRDefault="00B87DED" w:rsidP="00094F72">
            <w:pPr>
              <w:pStyle w:val="TableParagraph"/>
              <w:numPr>
                <w:ilvl w:val="0"/>
                <w:numId w:val="14"/>
              </w:numPr>
              <w:tabs>
                <w:tab w:val="left" w:pos="770"/>
              </w:tabs>
              <w:spacing w:before="118" w:line="273" w:lineRule="auto"/>
              <w:ind w:right="50" w:hanging="360"/>
              <w:jc w:val="both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Conoscenza della collocazione del diritto della navigazione nell’ambito dell’ordinamento giuridico nazionale e delle sue peculiarità</w:t>
            </w:r>
          </w:p>
          <w:p w:rsidR="00B87DED" w:rsidRPr="00B87DED" w:rsidRDefault="00B87DED" w:rsidP="00094F72">
            <w:pPr>
              <w:pStyle w:val="TableParagraph"/>
              <w:numPr>
                <w:ilvl w:val="0"/>
                <w:numId w:val="14"/>
              </w:numPr>
              <w:tabs>
                <w:tab w:val="left" w:pos="769"/>
                <w:tab w:val="left" w:pos="770"/>
              </w:tabs>
              <w:spacing w:before="5"/>
              <w:ind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Utilizzo del codice della</w:t>
            </w:r>
            <w:r w:rsidRPr="00B87DED">
              <w:rPr>
                <w:spacing w:val="-1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navigazione</w:t>
            </w:r>
          </w:p>
        </w:tc>
      </w:tr>
      <w:tr w:rsidR="00B87DED" w:rsidTr="00B87DED">
        <w:trPr>
          <w:trHeight w:val="664"/>
        </w:trPr>
        <w:tc>
          <w:tcPr>
            <w:tcW w:w="2941" w:type="dxa"/>
            <w:tcBorders>
              <w:top w:val="single" w:sz="4" w:space="0" w:color="000000"/>
              <w:bottom w:val="single" w:sz="4" w:space="0" w:color="000000"/>
            </w:tcBorders>
          </w:tcPr>
          <w:p w:rsidR="00B87DED" w:rsidRPr="00B87DED" w:rsidRDefault="00B87DED" w:rsidP="00B87DED">
            <w:pPr>
              <w:pStyle w:val="TableParagraph"/>
              <w:spacing w:before="9"/>
              <w:rPr>
                <w:lang w:val="it-IT"/>
              </w:rPr>
            </w:pPr>
          </w:p>
          <w:p w:rsidR="00B87DED" w:rsidRDefault="00B87DED" w:rsidP="00B87DED">
            <w:pPr>
              <w:pStyle w:val="TableParagraph"/>
              <w:spacing w:before="1"/>
              <w:ind w:left="464" w:right="4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705" w:type="dxa"/>
            <w:tcBorders>
              <w:top w:val="single" w:sz="4" w:space="0" w:color="000000"/>
              <w:bottom w:val="single" w:sz="4" w:space="0" w:color="000000"/>
            </w:tcBorders>
          </w:tcPr>
          <w:p w:rsidR="00B87DED" w:rsidRDefault="00B87DED" w:rsidP="00094F72">
            <w:pPr>
              <w:pStyle w:val="TableParagraph"/>
              <w:numPr>
                <w:ilvl w:val="0"/>
                <w:numId w:val="13"/>
              </w:numPr>
              <w:tabs>
                <w:tab w:val="left" w:pos="769"/>
                <w:tab w:val="left" w:pos="770"/>
              </w:tabs>
              <w:spacing w:before="166"/>
              <w:rPr>
                <w:sz w:val="24"/>
              </w:rPr>
            </w:pPr>
            <w:proofErr w:type="spellStart"/>
            <w:r>
              <w:rPr>
                <w:sz w:val="24"/>
              </w:rPr>
              <w:t>Scienze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</w:tc>
      </w:tr>
      <w:tr w:rsidR="00B87DED" w:rsidTr="00B87DED">
        <w:trPr>
          <w:trHeight w:val="741"/>
        </w:trPr>
        <w:tc>
          <w:tcPr>
            <w:tcW w:w="964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B87DED" w:rsidRDefault="00B87DED" w:rsidP="00B87DED">
            <w:pPr>
              <w:pStyle w:val="TableParagraph"/>
              <w:spacing w:before="1"/>
              <w:rPr>
                <w:sz w:val="32"/>
              </w:rPr>
            </w:pPr>
          </w:p>
          <w:p w:rsidR="00B87DED" w:rsidRDefault="00B87DED" w:rsidP="00B87DED">
            <w:pPr>
              <w:pStyle w:val="TableParagraph"/>
              <w:ind w:left="3538" w:right="3702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B87DED" w:rsidTr="00B87DED">
        <w:trPr>
          <w:trHeight w:val="889"/>
        </w:trPr>
        <w:tc>
          <w:tcPr>
            <w:tcW w:w="2941" w:type="dxa"/>
            <w:tcBorders>
              <w:top w:val="single" w:sz="4" w:space="0" w:color="000000"/>
              <w:bottom w:val="single" w:sz="4" w:space="0" w:color="000000"/>
            </w:tcBorders>
          </w:tcPr>
          <w:p w:rsidR="00B87DED" w:rsidRDefault="00B87DED" w:rsidP="00B87DED">
            <w:pPr>
              <w:pStyle w:val="TableParagraph"/>
              <w:spacing w:before="7"/>
              <w:rPr>
                <w:sz w:val="32"/>
              </w:rPr>
            </w:pPr>
          </w:p>
          <w:p w:rsidR="00B87DED" w:rsidRDefault="00B87DED" w:rsidP="00B87DED">
            <w:pPr>
              <w:pStyle w:val="TableParagraph"/>
              <w:ind w:left="464" w:right="453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705" w:type="dxa"/>
            <w:tcBorders>
              <w:top w:val="single" w:sz="4" w:space="0" w:color="000000"/>
              <w:bottom w:val="single" w:sz="4" w:space="0" w:color="000000"/>
            </w:tcBorders>
          </w:tcPr>
          <w:p w:rsidR="00003F14" w:rsidRDefault="00003F14" w:rsidP="00094F72">
            <w:pPr>
              <w:pStyle w:val="TableParagraph"/>
              <w:numPr>
                <w:ilvl w:val="0"/>
                <w:numId w:val="12"/>
              </w:numPr>
              <w:tabs>
                <w:tab w:val="left" w:pos="769"/>
                <w:tab w:val="left" w:pos="770"/>
              </w:tabs>
              <w:spacing w:before="121" w:line="271" w:lineRule="auto"/>
              <w:ind w:right="233" w:hanging="360"/>
              <w:rPr>
                <w:sz w:val="24"/>
                <w:lang w:val="it-IT"/>
              </w:rPr>
            </w:pPr>
            <w:r w:rsidRPr="00003F14">
              <w:rPr>
                <w:sz w:val="24"/>
                <w:lang w:val="it-IT"/>
              </w:rPr>
              <w:t>Individuare gli organi amministrativi, le loro funzioni e gli atti di loro competenza</w:t>
            </w:r>
          </w:p>
          <w:p w:rsidR="00B87DED" w:rsidRPr="00B87DED" w:rsidRDefault="00B87DED" w:rsidP="00094F72">
            <w:pPr>
              <w:pStyle w:val="TableParagraph"/>
              <w:numPr>
                <w:ilvl w:val="0"/>
                <w:numId w:val="12"/>
              </w:numPr>
              <w:tabs>
                <w:tab w:val="left" w:pos="769"/>
                <w:tab w:val="left" w:pos="770"/>
              </w:tabs>
              <w:spacing w:before="121" w:line="271" w:lineRule="auto"/>
              <w:ind w:right="233"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Descrivere i differenti organismi giuridici nazionali che regolano i sistemi di</w:t>
            </w:r>
            <w:r w:rsidRPr="00B87DED">
              <w:rPr>
                <w:spacing w:val="-1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trasporto</w:t>
            </w:r>
          </w:p>
        </w:tc>
      </w:tr>
      <w:tr w:rsidR="00B87DED" w:rsidTr="00467AA1">
        <w:trPr>
          <w:trHeight w:val="4830"/>
        </w:trPr>
        <w:tc>
          <w:tcPr>
            <w:tcW w:w="2941" w:type="dxa"/>
            <w:tcBorders>
              <w:top w:val="single" w:sz="4" w:space="0" w:color="000000"/>
              <w:bottom w:val="single" w:sz="4" w:space="0" w:color="000000"/>
            </w:tcBorders>
          </w:tcPr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spacing w:before="10"/>
              <w:rPr>
                <w:sz w:val="35"/>
                <w:lang w:val="it-IT"/>
              </w:rPr>
            </w:pPr>
          </w:p>
          <w:p w:rsidR="00B87DED" w:rsidRDefault="00B87DED" w:rsidP="00B87DED">
            <w:pPr>
              <w:pStyle w:val="TableParagraph"/>
              <w:ind w:left="461" w:right="453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B87DED" w:rsidRDefault="00B87DED" w:rsidP="00B87DED">
            <w:pPr>
              <w:pStyle w:val="TableParagraph"/>
              <w:spacing w:before="5"/>
              <w:rPr>
                <w:sz w:val="24"/>
              </w:rPr>
            </w:pPr>
          </w:p>
          <w:p w:rsidR="00B87DED" w:rsidRDefault="00B87DED" w:rsidP="00B87DED">
            <w:pPr>
              <w:pStyle w:val="TableParagraph"/>
              <w:ind w:left="464" w:right="453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705" w:type="dxa"/>
            <w:tcBorders>
              <w:top w:val="single" w:sz="4" w:space="0" w:color="000000"/>
              <w:bottom w:val="single" w:sz="4" w:space="0" w:color="000000"/>
            </w:tcBorders>
          </w:tcPr>
          <w:p w:rsidR="00B87DED" w:rsidRDefault="00B87DED" w:rsidP="00B87DED">
            <w:pPr>
              <w:pStyle w:val="TableParagraph"/>
              <w:spacing w:before="9"/>
              <w:rPr>
                <w:sz w:val="27"/>
              </w:rPr>
            </w:pPr>
          </w:p>
          <w:p w:rsidR="00B87DED" w:rsidRPr="00B87DED" w:rsidRDefault="00B87DED" w:rsidP="00467AA1">
            <w:pPr>
              <w:pStyle w:val="TableParagraph"/>
              <w:numPr>
                <w:ilvl w:val="0"/>
                <w:numId w:val="11"/>
              </w:numPr>
              <w:spacing w:line="271" w:lineRule="auto"/>
              <w:ind w:right="332"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Saper</w:t>
            </w:r>
            <w:r w:rsidRPr="00B87DED">
              <w:rPr>
                <w:sz w:val="24"/>
                <w:lang w:val="it-IT"/>
              </w:rPr>
              <w:tab/>
              <w:t>individuare</w:t>
            </w:r>
            <w:r w:rsidRPr="00B87DED">
              <w:rPr>
                <w:sz w:val="24"/>
                <w:lang w:val="it-IT"/>
              </w:rPr>
              <w:tab/>
            </w:r>
            <w:r w:rsidR="00DD0DA2">
              <w:rPr>
                <w:sz w:val="24"/>
                <w:lang w:val="it-IT"/>
              </w:rPr>
              <w:t xml:space="preserve">gli organi </w:t>
            </w:r>
            <w:r w:rsidR="00467AA1">
              <w:rPr>
                <w:sz w:val="24"/>
                <w:lang w:val="it-IT"/>
              </w:rPr>
              <w:t xml:space="preserve">dell’amministrazione </w:t>
            </w:r>
            <w:r w:rsidRPr="00B87DED">
              <w:rPr>
                <w:sz w:val="24"/>
                <w:lang w:val="it-IT"/>
              </w:rPr>
              <w:t>della navigazione, le loro funzioni e gli atti di loro</w:t>
            </w:r>
            <w:r w:rsidRPr="00B87DED">
              <w:rPr>
                <w:spacing w:val="-5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competenza</w:t>
            </w:r>
          </w:p>
          <w:p w:rsidR="00B87DED" w:rsidRPr="00B87DED" w:rsidRDefault="00B87DED" w:rsidP="00094F72">
            <w:pPr>
              <w:pStyle w:val="TableParagraph"/>
              <w:numPr>
                <w:ilvl w:val="0"/>
                <w:numId w:val="11"/>
              </w:numPr>
              <w:tabs>
                <w:tab w:val="left" w:pos="769"/>
                <w:tab w:val="left" w:pos="770"/>
              </w:tabs>
              <w:spacing w:before="10" w:line="271" w:lineRule="auto"/>
              <w:ind w:right="49"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Saper analizzare la specificità dei beni del demanio marittimo, il loro utilizzo e le loro</w:t>
            </w:r>
            <w:r w:rsidRPr="00B87DED">
              <w:rPr>
                <w:spacing w:val="-2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vicissitudini;</w:t>
            </w:r>
          </w:p>
          <w:p w:rsidR="00B87DED" w:rsidRPr="00B87DED" w:rsidRDefault="00B87DED" w:rsidP="00094F72">
            <w:pPr>
              <w:pStyle w:val="TableParagraph"/>
              <w:numPr>
                <w:ilvl w:val="0"/>
                <w:numId w:val="11"/>
              </w:numPr>
              <w:tabs>
                <w:tab w:val="left" w:pos="769"/>
                <w:tab w:val="left" w:pos="770"/>
              </w:tabs>
              <w:spacing w:before="6" w:line="273" w:lineRule="auto"/>
              <w:ind w:right="574"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Saper distinguere le diverse tipologie di porto e le funzioni</w:t>
            </w:r>
            <w:r w:rsidRPr="00B87DED">
              <w:rPr>
                <w:spacing w:val="-8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delle autorità che operano</w:t>
            </w:r>
            <w:r w:rsidRPr="00B87DED">
              <w:rPr>
                <w:spacing w:val="-1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all’interno</w:t>
            </w:r>
          </w:p>
          <w:p w:rsidR="00B87DED" w:rsidRPr="00B87DED" w:rsidRDefault="00B87DED" w:rsidP="00094F72">
            <w:pPr>
              <w:pStyle w:val="TableParagraph"/>
              <w:numPr>
                <w:ilvl w:val="0"/>
                <w:numId w:val="11"/>
              </w:numPr>
              <w:tabs>
                <w:tab w:val="left" w:pos="769"/>
                <w:tab w:val="left" w:pos="770"/>
              </w:tabs>
              <w:spacing w:before="3" w:line="271" w:lineRule="auto"/>
              <w:ind w:right="276"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Saper distinguere le operazioni portuali, i servizi portuali e i</w:t>
            </w:r>
            <w:r w:rsidRPr="00B87DED">
              <w:rPr>
                <w:spacing w:val="-12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servizi tecnico-nautici</w:t>
            </w:r>
          </w:p>
          <w:p w:rsidR="00B87DED" w:rsidRPr="00B87DED" w:rsidRDefault="00B87DED" w:rsidP="00094F72">
            <w:pPr>
              <w:pStyle w:val="TableParagraph"/>
              <w:numPr>
                <w:ilvl w:val="0"/>
                <w:numId w:val="11"/>
              </w:numPr>
              <w:tabs>
                <w:tab w:val="left" w:pos="769"/>
                <w:tab w:val="left" w:pos="770"/>
              </w:tabs>
              <w:spacing w:before="9" w:line="271" w:lineRule="auto"/>
              <w:ind w:right="119"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Saper applicare le normative nazionali ed internazionali del trasporto marittimo</w:t>
            </w:r>
          </w:p>
          <w:p w:rsidR="00B87DED" w:rsidRPr="00B87DED" w:rsidRDefault="00B87DED" w:rsidP="00467AA1">
            <w:pPr>
              <w:pStyle w:val="TableParagraph"/>
              <w:numPr>
                <w:ilvl w:val="0"/>
                <w:numId w:val="11"/>
              </w:numPr>
              <w:tabs>
                <w:tab w:val="left" w:pos="769"/>
                <w:tab w:val="left" w:pos="770"/>
                <w:tab w:val="left" w:pos="7006"/>
              </w:tabs>
              <w:spacing w:before="6" w:line="273" w:lineRule="auto"/>
              <w:ind w:right="54"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 xml:space="preserve">Saper  acquisire  un  corretto  metodo  di </w:t>
            </w:r>
            <w:r w:rsidRPr="00B87DED">
              <w:rPr>
                <w:spacing w:val="38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 xml:space="preserve">consultazione </w:t>
            </w:r>
            <w:r w:rsidRPr="00B87DED">
              <w:rPr>
                <w:spacing w:val="6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delle</w:t>
            </w:r>
            <w:r w:rsidR="00467AA1">
              <w:rPr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fonti documentarie e dei testi da usare e</w:t>
            </w:r>
            <w:r w:rsidRPr="00B87DED">
              <w:rPr>
                <w:spacing w:val="-4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consultare</w:t>
            </w:r>
          </w:p>
        </w:tc>
      </w:tr>
    </w:tbl>
    <w:p w:rsidR="00E318B4" w:rsidRDefault="00E318B4"/>
    <w:p w:rsidR="006F0375" w:rsidRDefault="006F0375"/>
    <w:p w:rsidR="006F0375" w:rsidRDefault="006F0375"/>
    <w:tbl>
      <w:tblPr>
        <w:tblStyle w:val="TableNormal"/>
        <w:tblW w:w="9646" w:type="dxa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1"/>
        <w:gridCol w:w="6705"/>
      </w:tblGrid>
      <w:tr w:rsidR="00B87DED" w:rsidTr="00B87DED">
        <w:trPr>
          <w:trHeight w:val="808"/>
        </w:trPr>
        <w:tc>
          <w:tcPr>
            <w:tcW w:w="9646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B87DED" w:rsidRPr="008A27DE" w:rsidRDefault="00B87DED" w:rsidP="00B87DED">
            <w:pPr>
              <w:pStyle w:val="TableParagraph"/>
              <w:spacing w:before="8"/>
              <w:rPr>
                <w:sz w:val="32"/>
                <w:lang w:val="it-IT"/>
              </w:rPr>
            </w:pPr>
          </w:p>
          <w:p w:rsidR="00B87DED" w:rsidRDefault="00B87DED" w:rsidP="00B87DED">
            <w:pPr>
              <w:pStyle w:val="TableParagraph"/>
              <w:spacing w:before="1"/>
              <w:ind w:left="3598" w:right="3702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B87DED" w:rsidTr="00B87DED">
        <w:trPr>
          <w:trHeight w:val="1303"/>
        </w:trPr>
        <w:tc>
          <w:tcPr>
            <w:tcW w:w="2941" w:type="dxa"/>
            <w:tcBorders>
              <w:left w:val="double" w:sz="1" w:space="0" w:color="000000"/>
              <w:right w:val="double" w:sz="1" w:space="0" w:color="000000"/>
            </w:tcBorders>
          </w:tcPr>
          <w:p w:rsidR="00B87DED" w:rsidRDefault="00B87DED" w:rsidP="00B87DED">
            <w:pPr>
              <w:pStyle w:val="TableParagraph"/>
              <w:rPr>
                <w:sz w:val="26"/>
              </w:rPr>
            </w:pPr>
          </w:p>
          <w:p w:rsidR="00B87DED" w:rsidRDefault="00B87DED" w:rsidP="00B87DED">
            <w:pPr>
              <w:pStyle w:val="TableParagraph"/>
              <w:spacing w:before="7"/>
              <w:rPr>
                <w:sz w:val="24"/>
              </w:rPr>
            </w:pPr>
          </w:p>
          <w:p w:rsidR="00B87DED" w:rsidRDefault="00B87DED" w:rsidP="00B87DED">
            <w:pPr>
              <w:pStyle w:val="TableParagraph"/>
              <w:ind w:left="525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705" w:type="dxa"/>
            <w:tcBorders>
              <w:left w:val="double" w:sz="1" w:space="0" w:color="000000"/>
              <w:right w:val="double" w:sz="1" w:space="0" w:color="000000"/>
            </w:tcBorders>
          </w:tcPr>
          <w:p w:rsidR="00B87DED" w:rsidRDefault="00B87DED" w:rsidP="00B87DED">
            <w:pPr>
              <w:pStyle w:val="TableParagraph"/>
              <w:spacing w:before="7"/>
              <w:rPr>
                <w:sz w:val="27"/>
              </w:rPr>
            </w:pPr>
          </w:p>
          <w:p w:rsidR="00B87DED" w:rsidRDefault="00B87DED" w:rsidP="00094F72">
            <w:pPr>
              <w:pStyle w:val="TableParagraph"/>
              <w:numPr>
                <w:ilvl w:val="0"/>
                <w:numId w:val="19"/>
              </w:numPr>
              <w:tabs>
                <w:tab w:val="left" w:pos="769"/>
                <w:tab w:val="left" w:pos="770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Organizzazione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giuridica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  <w:p w:rsidR="00B87DED" w:rsidRPr="00B87DED" w:rsidRDefault="00B87DED" w:rsidP="00094F72">
            <w:pPr>
              <w:pStyle w:val="TableParagraph"/>
              <w:numPr>
                <w:ilvl w:val="0"/>
                <w:numId w:val="19"/>
              </w:numPr>
              <w:tabs>
                <w:tab w:val="left" w:pos="769"/>
                <w:tab w:val="left" w:pos="770"/>
              </w:tabs>
              <w:spacing w:before="39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Strutture e correlazioni tra i porti ed</w:t>
            </w:r>
            <w:r w:rsidRPr="00B87DED">
              <w:rPr>
                <w:spacing w:val="-6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interporti</w:t>
            </w:r>
          </w:p>
        </w:tc>
      </w:tr>
      <w:tr w:rsidR="00B87DED" w:rsidTr="00B87DED">
        <w:trPr>
          <w:trHeight w:val="5921"/>
        </w:trPr>
        <w:tc>
          <w:tcPr>
            <w:tcW w:w="2941" w:type="dxa"/>
            <w:tcBorders>
              <w:left w:val="double" w:sz="1" w:space="0" w:color="000000"/>
              <w:right w:val="double" w:sz="1" w:space="0" w:color="000000"/>
            </w:tcBorders>
          </w:tcPr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Default="00B87DED" w:rsidP="00B87DED">
            <w:pPr>
              <w:pStyle w:val="TableParagraph"/>
              <w:spacing w:before="221" w:line="484" w:lineRule="auto"/>
              <w:ind w:left="811" w:right="779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705" w:type="dxa"/>
            <w:tcBorders>
              <w:left w:val="double" w:sz="1" w:space="0" w:color="000000"/>
              <w:right w:val="double" w:sz="1" w:space="0" w:color="000000"/>
            </w:tcBorders>
          </w:tcPr>
          <w:p w:rsidR="00B87DED" w:rsidRDefault="00B87DED" w:rsidP="00B87DED">
            <w:pPr>
              <w:pStyle w:val="TableParagraph"/>
              <w:spacing w:before="7"/>
              <w:rPr>
                <w:sz w:val="27"/>
              </w:rPr>
            </w:pPr>
          </w:p>
          <w:p w:rsidR="003409A3" w:rsidRPr="003409A3" w:rsidRDefault="003409A3" w:rsidP="003409A3">
            <w:pPr>
              <w:pStyle w:val="TableParagraph"/>
              <w:numPr>
                <w:ilvl w:val="0"/>
                <w:numId w:val="45"/>
              </w:numPr>
              <w:tabs>
                <w:tab w:val="left" w:pos="770"/>
              </w:tabs>
              <w:spacing w:line="271" w:lineRule="auto"/>
              <w:ind w:right="477" w:hanging="360"/>
              <w:rPr>
                <w:sz w:val="24"/>
                <w:lang w:val="it-IT"/>
              </w:rPr>
            </w:pPr>
            <w:r w:rsidRPr="003409A3">
              <w:rPr>
                <w:sz w:val="24"/>
                <w:lang w:val="it-IT"/>
              </w:rPr>
              <w:t>Amministrazione della navigazione: diretta, indiretta ed</w:t>
            </w:r>
            <w:r w:rsidRPr="003409A3">
              <w:rPr>
                <w:spacing w:val="-13"/>
                <w:sz w:val="24"/>
                <w:lang w:val="it-IT"/>
              </w:rPr>
              <w:t xml:space="preserve"> </w:t>
            </w:r>
            <w:r w:rsidRPr="003409A3">
              <w:rPr>
                <w:sz w:val="24"/>
                <w:lang w:val="it-IT"/>
              </w:rPr>
              <w:t>esercizio privato di pubbliche funzioni e di pubblici</w:t>
            </w:r>
            <w:r w:rsidRPr="003409A3">
              <w:rPr>
                <w:spacing w:val="-3"/>
                <w:sz w:val="24"/>
                <w:lang w:val="it-IT"/>
              </w:rPr>
              <w:t xml:space="preserve"> </w:t>
            </w:r>
            <w:r w:rsidRPr="003409A3">
              <w:rPr>
                <w:sz w:val="24"/>
                <w:lang w:val="it-IT"/>
              </w:rPr>
              <w:t>servizi</w:t>
            </w:r>
          </w:p>
          <w:p w:rsidR="003409A3" w:rsidRPr="003409A3" w:rsidRDefault="003409A3" w:rsidP="003409A3">
            <w:pPr>
              <w:pStyle w:val="TableParagraph"/>
              <w:numPr>
                <w:ilvl w:val="0"/>
                <w:numId w:val="45"/>
              </w:numPr>
              <w:tabs>
                <w:tab w:val="left" w:pos="770"/>
              </w:tabs>
              <w:spacing w:before="3"/>
              <w:ind w:hanging="360"/>
              <w:rPr>
                <w:sz w:val="24"/>
                <w:lang w:val="it-IT"/>
              </w:rPr>
            </w:pPr>
            <w:r w:rsidRPr="003409A3">
              <w:rPr>
                <w:sz w:val="24"/>
                <w:lang w:val="it-IT"/>
              </w:rPr>
              <w:t>Tipologia di organi: attivi, consultivi con relativi</w:t>
            </w:r>
            <w:r w:rsidRPr="003409A3">
              <w:rPr>
                <w:spacing w:val="-3"/>
                <w:sz w:val="24"/>
                <w:lang w:val="it-IT"/>
              </w:rPr>
              <w:t xml:space="preserve"> </w:t>
            </w:r>
            <w:r w:rsidRPr="003409A3">
              <w:rPr>
                <w:sz w:val="24"/>
                <w:lang w:val="it-IT"/>
              </w:rPr>
              <w:t>pareri</w:t>
            </w:r>
          </w:p>
          <w:p w:rsidR="003409A3" w:rsidRPr="003409A3" w:rsidRDefault="003409A3" w:rsidP="003409A3">
            <w:pPr>
              <w:pStyle w:val="TableParagraph"/>
              <w:numPr>
                <w:ilvl w:val="0"/>
                <w:numId w:val="45"/>
              </w:numPr>
              <w:tabs>
                <w:tab w:val="left" w:pos="770"/>
              </w:tabs>
              <w:spacing w:before="42" w:line="268" w:lineRule="auto"/>
              <w:ind w:right="175" w:hanging="360"/>
              <w:rPr>
                <w:sz w:val="24"/>
                <w:lang w:val="it-IT"/>
              </w:rPr>
            </w:pPr>
            <w:r w:rsidRPr="003409A3">
              <w:rPr>
                <w:sz w:val="24"/>
                <w:lang w:val="it-IT"/>
              </w:rPr>
              <w:t>Organi dell’amministrazione attiva centrale e periferica con relative circoscrizioni amministrative e atti di</w:t>
            </w:r>
            <w:r w:rsidRPr="003409A3">
              <w:rPr>
                <w:spacing w:val="-4"/>
                <w:sz w:val="24"/>
                <w:lang w:val="it-IT"/>
              </w:rPr>
              <w:t xml:space="preserve"> </w:t>
            </w:r>
            <w:r w:rsidRPr="003409A3">
              <w:rPr>
                <w:sz w:val="24"/>
                <w:lang w:val="it-IT"/>
              </w:rPr>
              <w:t>competenza</w:t>
            </w:r>
          </w:p>
          <w:p w:rsidR="003409A3" w:rsidRPr="003409A3" w:rsidRDefault="003409A3" w:rsidP="003409A3">
            <w:pPr>
              <w:pStyle w:val="TableParagraph"/>
              <w:numPr>
                <w:ilvl w:val="0"/>
                <w:numId w:val="45"/>
              </w:numPr>
              <w:tabs>
                <w:tab w:val="left" w:pos="770"/>
              </w:tabs>
              <w:spacing w:before="6"/>
              <w:ind w:hanging="360"/>
              <w:rPr>
                <w:sz w:val="24"/>
                <w:lang w:val="it-IT"/>
              </w:rPr>
            </w:pPr>
            <w:r w:rsidRPr="003409A3">
              <w:rPr>
                <w:sz w:val="24"/>
                <w:lang w:val="it-IT"/>
              </w:rPr>
              <w:t>Demanio marittimo: nozione, caratteristiche e beni che vi fanno</w:t>
            </w:r>
            <w:r w:rsidRPr="003409A3">
              <w:rPr>
                <w:spacing w:val="-11"/>
                <w:sz w:val="24"/>
                <w:lang w:val="it-IT"/>
              </w:rPr>
              <w:t xml:space="preserve"> </w:t>
            </w:r>
            <w:r w:rsidRPr="003409A3">
              <w:rPr>
                <w:sz w:val="24"/>
                <w:lang w:val="it-IT"/>
              </w:rPr>
              <w:t>parte</w:t>
            </w:r>
          </w:p>
          <w:p w:rsidR="003409A3" w:rsidRDefault="003409A3" w:rsidP="003409A3">
            <w:pPr>
              <w:pStyle w:val="TableParagraph"/>
              <w:numPr>
                <w:ilvl w:val="0"/>
                <w:numId w:val="45"/>
              </w:numPr>
              <w:tabs>
                <w:tab w:val="left" w:pos="770"/>
              </w:tabs>
              <w:spacing w:before="39"/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Gestione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beni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demaniali</w:t>
            </w:r>
            <w:proofErr w:type="spellEnd"/>
          </w:p>
          <w:p w:rsidR="003409A3" w:rsidRPr="003409A3" w:rsidRDefault="003409A3" w:rsidP="003409A3">
            <w:pPr>
              <w:pStyle w:val="TableParagraph"/>
              <w:numPr>
                <w:ilvl w:val="0"/>
                <w:numId w:val="45"/>
              </w:numPr>
              <w:tabs>
                <w:tab w:val="left" w:pos="770"/>
              </w:tabs>
              <w:spacing w:before="40"/>
              <w:ind w:hanging="360"/>
              <w:rPr>
                <w:sz w:val="24"/>
                <w:lang w:val="it-IT"/>
              </w:rPr>
            </w:pPr>
            <w:r w:rsidRPr="003409A3">
              <w:rPr>
                <w:sz w:val="24"/>
                <w:lang w:val="it-IT"/>
              </w:rPr>
              <w:t>Le concessioni demaniali e la disciplina del rapporto</w:t>
            </w:r>
            <w:r w:rsidRPr="003409A3">
              <w:rPr>
                <w:spacing w:val="-5"/>
                <w:sz w:val="24"/>
                <w:lang w:val="it-IT"/>
              </w:rPr>
              <w:t xml:space="preserve"> </w:t>
            </w:r>
            <w:proofErr w:type="spellStart"/>
            <w:r w:rsidRPr="003409A3">
              <w:rPr>
                <w:sz w:val="24"/>
                <w:lang w:val="it-IT"/>
              </w:rPr>
              <w:t>concessorio</w:t>
            </w:r>
            <w:proofErr w:type="spellEnd"/>
          </w:p>
          <w:p w:rsidR="003409A3" w:rsidRDefault="003409A3" w:rsidP="003409A3">
            <w:pPr>
              <w:pStyle w:val="TableParagraph"/>
              <w:numPr>
                <w:ilvl w:val="0"/>
                <w:numId w:val="45"/>
              </w:numPr>
              <w:tabs>
                <w:tab w:val="left" w:pos="770"/>
              </w:tabs>
              <w:spacing w:before="42"/>
              <w:ind w:hanging="360"/>
              <w:rPr>
                <w:sz w:val="24"/>
              </w:rPr>
            </w:pPr>
            <w:r>
              <w:rPr>
                <w:sz w:val="24"/>
              </w:rPr>
              <w:t xml:space="preserve">Porto: </w:t>
            </w:r>
            <w:proofErr w:type="spellStart"/>
            <w:r>
              <w:rPr>
                <w:sz w:val="24"/>
              </w:rPr>
              <w:t>definizione</w:t>
            </w:r>
            <w:proofErr w:type="spellEnd"/>
            <w:r>
              <w:rPr>
                <w:sz w:val="24"/>
              </w:rPr>
              <w:t xml:space="preserve"> 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classificazione</w:t>
            </w:r>
            <w:proofErr w:type="spellEnd"/>
          </w:p>
          <w:p w:rsidR="003409A3" w:rsidRPr="003409A3" w:rsidRDefault="003409A3" w:rsidP="003409A3">
            <w:pPr>
              <w:pStyle w:val="TableParagraph"/>
              <w:numPr>
                <w:ilvl w:val="0"/>
                <w:numId w:val="45"/>
              </w:numPr>
              <w:tabs>
                <w:tab w:val="left" w:pos="770"/>
              </w:tabs>
              <w:spacing w:before="39"/>
              <w:ind w:hanging="360"/>
              <w:rPr>
                <w:sz w:val="24"/>
                <w:lang w:val="it-IT"/>
              </w:rPr>
            </w:pPr>
            <w:r w:rsidRPr="003409A3">
              <w:rPr>
                <w:sz w:val="24"/>
                <w:lang w:val="it-IT"/>
              </w:rPr>
              <w:t>Gestione dei porti: autorità marittima e autorità di sistema</w:t>
            </w:r>
            <w:r w:rsidRPr="003409A3">
              <w:rPr>
                <w:spacing w:val="-7"/>
                <w:sz w:val="24"/>
                <w:lang w:val="it-IT"/>
              </w:rPr>
              <w:t xml:space="preserve"> </w:t>
            </w:r>
            <w:r w:rsidRPr="003409A3">
              <w:rPr>
                <w:sz w:val="24"/>
                <w:lang w:val="it-IT"/>
              </w:rPr>
              <w:t>portuale</w:t>
            </w:r>
          </w:p>
          <w:p w:rsidR="003409A3" w:rsidRPr="003409A3" w:rsidRDefault="003409A3" w:rsidP="003409A3">
            <w:pPr>
              <w:pStyle w:val="TableParagraph"/>
              <w:numPr>
                <w:ilvl w:val="0"/>
                <w:numId w:val="45"/>
              </w:numPr>
              <w:tabs>
                <w:tab w:val="left" w:pos="770"/>
              </w:tabs>
              <w:spacing w:before="42" w:line="268" w:lineRule="auto"/>
              <w:ind w:right="50" w:hanging="360"/>
              <w:rPr>
                <w:sz w:val="24"/>
                <w:lang w:val="it-IT"/>
              </w:rPr>
            </w:pPr>
            <w:r w:rsidRPr="003409A3">
              <w:rPr>
                <w:sz w:val="24"/>
                <w:lang w:val="it-IT"/>
              </w:rPr>
              <w:t>Organi dell’autorità di sistema portuale: nozioni essenziali sulle funzioni</w:t>
            </w:r>
          </w:p>
          <w:p w:rsidR="003409A3" w:rsidRPr="003409A3" w:rsidRDefault="003409A3" w:rsidP="003409A3">
            <w:pPr>
              <w:pStyle w:val="TableParagraph"/>
              <w:numPr>
                <w:ilvl w:val="0"/>
                <w:numId w:val="45"/>
              </w:numPr>
              <w:tabs>
                <w:tab w:val="left" w:pos="770"/>
              </w:tabs>
              <w:spacing w:before="7"/>
              <w:ind w:hanging="360"/>
              <w:rPr>
                <w:sz w:val="24"/>
                <w:lang w:val="it-IT"/>
              </w:rPr>
            </w:pPr>
            <w:r w:rsidRPr="003409A3">
              <w:rPr>
                <w:sz w:val="24"/>
                <w:lang w:val="it-IT"/>
              </w:rPr>
              <w:t>Operazioni portuali, servizi portuali, impresa</w:t>
            </w:r>
            <w:r w:rsidRPr="003409A3">
              <w:rPr>
                <w:spacing w:val="-3"/>
                <w:sz w:val="24"/>
                <w:lang w:val="it-IT"/>
              </w:rPr>
              <w:t xml:space="preserve"> </w:t>
            </w:r>
            <w:r w:rsidRPr="003409A3">
              <w:rPr>
                <w:sz w:val="24"/>
                <w:lang w:val="it-IT"/>
              </w:rPr>
              <w:t>terminalista</w:t>
            </w:r>
          </w:p>
          <w:p w:rsidR="00B87DED" w:rsidRPr="00B87DED" w:rsidRDefault="003409A3" w:rsidP="003409A3">
            <w:pPr>
              <w:pStyle w:val="TableParagraph"/>
              <w:numPr>
                <w:ilvl w:val="0"/>
                <w:numId w:val="18"/>
              </w:numPr>
              <w:tabs>
                <w:tab w:val="left" w:pos="769"/>
                <w:tab w:val="left" w:pos="770"/>
              </w:tabs>
              <w:spacing w:before="42"/>
              <w:ind w:hanging="360"/>
              <w:rPr>
                <w:sz w:val="24"/>
                <w:lang w:val="it-IT"/>
              </w:rPr>
            </w:pPr>
            <w:r w:rsidRPr="003409A3">
              <w:rPr>
                <w:sz w:val="24"/>
                <w:lang w:val="it-IT"/>
              </w:rPr>
              <w:t>L’attività amministrativa e la polizia nei porti, servizi</w:t>
            </w:r>
            <w:r w:rsidRPr="003409A3">
              <w:rPr>
                <w:spacing w:val="-13"/>
                <w:sz w:val="24"/>
                <w:lang w:val="it-IT"/>
              </w:rPr>
              <w:t xml:space="preserve"> </w:t>
            </w:r>
            <w:r w:rsidRPr="003409A3">
              <w:rPr>
                <w:sz w:val="24"/>
                <w:lang w:val="it-IT"/>
              </w:rPr>
              <w:t>tecnico-nautici</w:t>
            </w:r>
          </w:p>
        </w:tc>
      </w:tr>
      <w:tr w:rsidR="00B87DED" w:rsidTr="00B87DED">
        <w:trPr>
          <w:trHeight w:val="1638"/>
        </w:trPr>
        <w:tc>
          <w:tcPr>
            <w:tcW w:w="2941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spacing w:before="2"/>
              <w:rPr>
                <w:sz w:val="25"/>
                <w:lang w:val="it-IT"/>
              </w:rPr>
            </w:pPr>
          </w:p>
          <w:p w:rsidR="00B87DED" w:rsidRDefault="00B87DED" w:rsidP="00B87DED">
            <w:pPr>
              <w:pStyle w:val="TableParagraph"/>
              <w:spacing w:before="1" w:line="278" w:lineRule="auto"/>
              <w:ind w:left="1106" w:right="348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705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87DED" w:rsidRDefault="00B87DED" w:rsidP="00B87DED">
            <w:pPr>
              <w:pStyle w:val="TableParagraph"/>
              <w:spacing w:before="7"/>
              <w:rPr>
                <w:sz w:val="27"/>
              </w:rPr>
            </w:pPr>
          </w:p>
          <w:p w:rsidR="00B87DED" w:rsidRDefault="00B87DED" w:rsidP="00094F72">
            <w:pPr>
              <w:pStyle w:val="TableParagraph"/>
              <w:numPr>
                <w:ilvl w:val="0"/>
                <w:numId w:val="17"/>
              </w:numPr>
              <w:tabs>
                <w:tab w:val="left" w:pos="769"/>
                <w:tab w:val="left" w:pos="77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Organi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dell’amministrazione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  <w:p w:rsidR="00B87DED" w:rsidRDefault="00B87DED" w:rsidP="00094F72">
            <w:pPr>
              <w:pStyle w:val="TableParagraph"/>
              <w:numPr>
                <w:ilvl w:val="0"/>
                <w:numId w:val="17"/>
              </w:numPr>
              <w:tabs>
                <w:tab w:val="left" w:pos="769"/>
                <w:tab w:val="left" w:pos="770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Demanio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marittimo</w:t>
            </w:r>
            <w:proofErr w:type="spellEnd"/>
            <w:r>
              <w:rPr>
                <w:sz w:val="24"/>
              </w:rPr>
              <w:t xml:space="preserve"> e </w:t>
            </w:r>
            <w:proofErr w:type="spellStart"/>
            <w:r>
              <w:rPr>
                <w:sz w:val="24"/>
              </w:rPr>
              <w:t>concessioni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demaniali</w:t>
            </w:r>
            <w:proofErr w:type="spellEnd"/>
          </w:p>
          <w:p w:rsidR="00B87DED" w:rsidRPr="00B87DED" w:rsidRDefault="00B87DED" w:rsidP="00094F72">
            <w:pPr>
              <w:pStyle w:val="TableParagraph"/>
              <w:numPr>
                <w:ilvl w:val="0"/>
                <w:numId w:val="17"/>
              </w:numPr>
              <w:tabs>
                <w:tab w:val="left" w:pos="769"/>
                <w:tab w:val="left" w:pos="770"/>
              </w:tabs>
              <w:spacing w:before="41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Porto: definizione, classificazione e</w:t>
            </w:r>
            <w:r w:rsidRPr="00B87DED">
              <w:rPr>
                <w:spacing w:val="-1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gestione</w:t>
            </w:r>
          </w:p>
        </w:tc>
      </w:tr>
    </w:tbl>
    <w:p w:rsidR="006F0375" w:rsidRDefault="006F0375"/>
    <w:p w:rsidR="00B87DED" w:rsidRDefault="00B87DED"/>
    <w:p w:rsidR="00B87DED" w:rsidRDefault="00B87DED"/>
    <w:p w:rsidR="00B87DED" w:rsidRDefault="00B87DED"/>
    <w:p w:rsidR="004331FE" w:rsidRDefault="004331FE"/>
    <w:p w:rsidR="00D87789" w:rsidRDefault="00D87789"/>
    <w:p w:rsidR="004331FE" w:rsidRDefault="004331FE"/>
    <w:p w:rsidR="00B87DED" w:rsidRDefault="00B87DED"/>
    <w:p w:rsidR="00B87DED" w:rsidRDefault="00B87DED"/>
    <w:p w:rsidR="003409A3" w:rsidRDefault="003409A3"/>
    <w:p w:rsidR="003409A3" w:rsidRDefault="003409A3"/>
    <w:p w:rsidR="00E318B4" w:rsidRDefault="00E318B4"/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E318B4" w:rsidTr="006F0375">
        <w:trPr>
          <w:trHeight w:val="398"/>
        </w:trPr>
        <w:tc>
          <w:tcPr>
            <w:tcW w:w="208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br w:type="page"/>
              <w:t>Impegno Orario</w:t>
            </w:r>
          </w:p>
          <w:p w:rsidR="00E318B4" w:rsidRDefault="00E318B4" w:rsidP="006F0375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9F5C58">
              <w:rPr>
                <w:rFonts w:ascii="Garamond" w:hAnsi="Garamond"/>
              </w:rPr>
              <w:t>6</w:t>
            </w:r>
          </w:p>
        </w:tc>
      </w:tr>
      <w:tr w:rsidR="00E318B4" w:rsidTr="006F0375">
        <w:trPr>
          <w:trHeight w:val="1121"/>
        </w:trPr>
        <w:tc>
          <w:tcPr>
            <w:tcW w:w="208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E318B4" w:rsidRDefault="00E318B4" w:rsidP="006F037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835A9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Settembre</w:t>
            </w:r>
          </w:p>
          <w:p w:rsidR="00E318B4" w:rsidRDefault="00835A9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Ottobre</w:t>
            </w:r>
          </w:p>
          <w:p w:rsidR="00E318B4" w:rsidRDefault="00835A9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Novembre</w:t>
            </w:r>
          </w:p>
          <w:p w:rsidR="00E318B4" w:rsidRDefault="003176C0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 w:rsidR="00E318B4">
              <w:rPr>
                <w:rFonts w:ascii="Garamond" w:hAnsi="Garamond"/>
              </w:rPr>
              <w:t xml:space="preserve">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Gennaio</w:t>
            </w:r>
          </w:p>
          <w:p w:rsidR="00E318B4" w:rsidRDefault="009F5C58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 w:rsidR="00F6393A">
              <w:rPr>
                <w:rFonts w:ascii="Garamond" w:hAnsi="Garamond"/>
              </w:rPr>
              <w:t xml:space="preserve"> </w:t>
            </w:r>
            <w:proofErr w:type="spellStart"/>
            <w:r w:rsidR="00E318B4">
              <w:rPr>
                <w:rFonts w:ascii="Garamond" w:hAnsi="Garamond"/>
              </w:rPr>
              <w:t>Febbario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Aprile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Maggio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Giugno</w:t>
            </w:r>
          </w:p>
        </w:tc>
      </w:tr>
      <w:tr w:rsidR="00E318B4" w:rsidTr="006F0375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E318B4" w:rsidRDefault="00E318B4" w:rsidP="006F0375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E318B4" w:rsidRDefault="000A6270" w:rsidP="000A6270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  <w:b/>
                <w:bdr w:val="single" w:sz="4" w:space="0" w:color="auto"/>
              </w:rPr>
              <w:t>x</w:t>
            </w:r>
            <w:r w:rsidR="00E318B4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>DID</w:t>
            </w:r>
            <w:r w:rsidR="00FB2216">
              <w:rPr>
                <w:rFonts w:ascii="Garamond" w:hAnsi="Garamond"/>
              </w:rPr>
              <w:t xml:space="preserve"> e metodologie specifiche per alunni DVA come da PEI</w:t>
            </w:r>
          </w:p>
        </w:tc>
      </w:tr>
      <w:tr w:rsidR="00E318B4" w:rsidTr="006F0375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E318B4" w:rsidRDefault="00E318B4" w:rsidP="006F0375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E318B4" w:rsidRDefault="00E318B4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E318B4" w:rsidRDefault="00E318B4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E318B4" w:rsidRDefault="001E75B5" w:rsidP="006F0375">
            <w:pPr>
              <w:rPr>
                <w:rFonts w:ascii="Garamond" w:hAnsi="Garamond"/>
              </w:rPr>
            </w:pPr>
            <w:r w:rsidRPr="001E75B5">
              <w:rPr>
                <w:noProof/>
                <w:sz w:val="24"/>
                <w:szCs w:val="24"/>
                <w:lang w:bidi="ar-SA"/>
              </w:rPr>
              <w:pict>
                <v:shape id="Text Box 9" o:spid="_x0000_s1027" type="#_x0000_t202" style="position:absolute;margin-left:33.6pt;margin-top:10.25pt;width:4.1pt;height:4.7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">
                  <v:textbox>
                    <w:txbxContent>
                      <w:p w:rsidR="00EB2D53" w:rsidRPr="00FB2216" w:rsidRDefault="00EB2D53" w:rsidP="00FB2216"/>
                    </w:txbxContent>
                  </v:textbox>
                </v:shape>
              </w:pict>
            </w:r>
            <w:r w:rsidR="00E318B4">
              <w:rPr>
                <w:rFonts w:ascii="Garamond" w:hAnsi="Garamond"/>
              </w:rPr>
              <w:t xml:space="preserve">□  Cartografia </w:t>
            </w:r>
            <w:proofErr w:type="spellStart"/>
            <w:r w:rsidR="00E318B4">
              <w:rPr>
                <w:rFonts w:ascii="Garamond" w:hAnsi="Garamond"/>
              </w:rPr>
              <w:t>tradiz</w:t>
            </w:r>
            <w:proofErr w:type="spellEnd"/>
            <w:r w:rsidR="00E318B4">
              <w:rPr>
                <w:rFonts w:ascii="Garamond" w:hAnsi="Garamond"/>
              </w:rPr>
              <w:t>. e/o elettronica</w:t>
            </w:r>
          </w:p>
          <w:p w:rsidR="00E318B4" w:rsidRDefault="00E318B4" w:rsidP="000A6270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Altro </w:t>
            </w:r>
            <w:r w:rsidR="009B63C5">
              <w:rPr>
                <w:rFonts w:ascii="Garamond" w:hAnsi="Garamond"/>
                <w:i/>
              </w:rPr>
              <w:t>Codice della navigazione</w:t>
            </w:r>
          </w:p>
          <w:p w:rsidR="00FB2216" w:rsidRPr="00FB2216" w:rsidRDefault="00FB2216" w:rsidP="000A6270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 w:rsidRPr="00FB2216">
              <w:rPr>
                <w:rFonts w:ascii="Garamond" w:hAnsi="Garamond"/>
                <w:b/>
                <w:bdr w:val="single" w:sz="4" w:space="0" w:color="auto"/>
              </w:rPr>
              <w:t>x</w:t>
            </w:r>
            <w:r>
              <w:rPr>
                <w:rFonts w:ascii="Garamond" w:hAnsi="Garamond"/>
              </w:rPr>
              <w:t xml:space="preserve"> strumenti specifici per  alunni DVA come da PEI</w:t>
            </w:r>
          </w:p>
        </w:tc>
      </w:tr>
      <w:tr w:rsidR="00E318B4" w:rsidTr="006F0375">
        <w:trPr>
          <w:trHeight w:val="625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E318B4" w:rsidTr="006F0375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E318B4" w:rsidRDefault="00A76380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E318B4">
              <w:rPr>
                <w:rFonts w:ascii="Garamond" w:hAnsi="Garamond"/>
              </w:rPr>
              <w:t>griglie di osservazione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lastRenderedPageBreak/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C2072" w:rsidRDefault="00BC2072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BC2072" w:rsidRDefault="00BC2072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BC2072" w:rsidRDefault="00BC2072" w:rsidP="00BC2072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Criteri di Valutazione</w:t>
            </w:r>
          </w:p>
          <w:p w:rsidR="00BC2072" w:rsidRDefault="00BC2072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BC2072" w:rsidRDefault="00BC2072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BC2072" w:rsidRDefault="00BC2072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BC2072" w:rsidRDefault="00BC2072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E318B4" w:rsidRDefault="00E318B4" w:rsidP="006F0375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E318B4" w:rsidRDefault="00E318B4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E318B4" w:rsidRDefault="00E318B4" w:rsidP="006F0375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</w:p>
        </w:tc>
      </w:tr>
      <w:tr w:rsidR="00E318B4" w:rsidTr="006F0375">
        <w:trPr>
          <w:trHeight w:val="294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</w:rPr>
            </w:pPr>
          </w:p>
        </w:tc>
      </w:tr>
      <w:tr w:rsidR="00E318B4" w:rsidTr="006F0375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4331FE" w:rsidRPr="004331FE" w:rsidRDefault="004331FE" w:rsidP="004331FE">
            <w:pPr>
              <w:pStyle w:val="TableParagraph"/>
              <w:ind w:left="418"/>
              <w:rPr>
                <w:sz w:val="20"/>
                <w:szCs w:val="20"/>
              </w:rPr>
            </w:pPr>
            <w:r w:rsidRPr="004331FE">
              <w:rPr>
                <w:sz w:val="20"/>
                <w:szCs w:val="20"/>
              </w:rPr>
              <w:t>Produzione, sia nella forma scritta che in quella orale, di performance chiare e lineari riguardanti:</w:t>
            </w:r>
          </w:p>
          <w:p w:rsidR="004331FE" w:rsidRPr="004331FE" w:rsidRDefault="004331FE" w:rsidP="004331FE">
            <w:pPr>
              <w:pStyle w:val="TableParagraph"/>
              <w:numPr>
                <w:ilvl w:val="0"/>
                <w:numId w:val="40"/>
              </w:numPr>
              <w:tabs>
                <w:tab w:val="left" w:pos="773"/>
                <w:tab w:val="left" w:pos="774"/>
              </w:tabs>
              <w:spacing w:before="28"/>
              <w:rPr>
                <w:sz w:val="20"/>
                <w:szCs w:val="20"/>
              </w:rPr>
            </w:pPr>
            <w:r w:rsidRPr="004331FE">
              <w:rPr>
                <w:sz w:val="20"/>
                <w:szCs w:val="20"/>
              </w:rPr>
              <w:t>Organi dell’amministrazione della</w:t>
            </w:r>
            <w:r w:rsidRPr="004331FE">
              <w:rPr>
                <w:spacing w:val="-5"/>
                <w:sz w:val="20"/>
                <w:szCs w:val="20"/>
              </w:rPr>
              <w:t xml:space="preserve"> </w:t>
            </w:r>
            <w:r w:rsidRPr="004331FE">
              <w:rPr>
                <w:sz w:val="20"/>
                <w:szCs w:val="20"/>
              </w:rPr>
              <w:t>navigazione</w:t>
            </w:r>
          </w:p>
          <w:p w:rsidR="004331FE" w:rsidRDefault="004331FE" w:rsidP="004331FE">
            <w:pPr>
              <w:pStyle w:val="TableParagraph"/>
              <w:numPr>
                <w:ilvl w:val="0"/>
                <w:numId w:val="40"/>
              </w:numPr>
              <w:tabs>
                <w:tab w:val="left" w:pos="773"/>
                <w:tab w:val="left" w:pos="774"/>
              </w:tabs>
              <w:spacing w:before="27"/>
              <w:rPr>
                <w:sz w:val="20"/>
                <w:szCs w:val="20"/>
              </w:rPr>
            </w:pPr>
            <w:r w:rsidRPr="004331FE">
              <w:rPr>
                <w:sz w:val="20"/>
                <w:szCs w:val="20"/>
              </w:rPr>
              <w:t>Demanio marittimo e concessioni</w:t>
            </w:r>
            <w:r w:rsidRPr="004331FE">
              <w:rPr>
                <w:spacing w:val="-14"/>
                <w:sz w:val="20"/>
                <w:szCs w:val="20"/>
              </w:rPr>
              <w:t xml:space="preserve"> </w:t>
            </w:r>
            <w:r w:rsidRPr="004331FE">
              <w:rPr>
                <w:sz w:val="20"/>
                <w:szCs w:val="20"/>
              </w:rPr>
              <w:t>demaniali</w:t>
            </w:r>
          </w:p>
          <w:p w:rsidR="00E318B4" w:rsidRPr="004331FE" w:rsidRDefault="004331FE" w:rsidP="004331FE">
            <w:pPr>
              <w:pStyle w:val="TableParagraph"/>
              <w:numPr>
                <w:ilvl w:val="0"/>
                <w:numId w:val="40"/>
              </w:numPr>
              <w:tabs>
                <w:tab w:val="left" w:pos="773"/>
                <w:tab w:val="left" w:pos="774"/>
              </w:tabs>
              <w:spacing w:before="27"/>
              <w:rPr>
                <w:sz w:val="20"/>
                <w:szCs w:val="20"/>
              </w:rPr>
            </w:pPr>
            <w:r w:rsidRPr="004331FE">
              <w:rPr>
                <w:sz w:val="20"/>
                <w:szCs w:val="20"/>
              </w:rPr>
              <w:t>Porto: definizione, classificazione e</w:t>
            </w:r>
            <w:r w:rsidRPr="004331FE">
              <w:rPr>
                <w:spacing w:val="-24"/>
                <w:sz w:val="20"/>
                <w:szCs w:val="20"/>
              </w:rPr>
              <w:t xml:space="preserve"> </w:t>
            </w:r>
            <w:r w:rsidRPr="004331FE">
              <w:rPr>
                <w:sz w:val="20"/>
                <w:szCs w:val="20"/>
              </w:rPr>
              <w:t>gestione</w:t>
            </w:r>
          </w:p>
        </w:tc>
      </w:tr>
      <w:tr w:rsidR="00E318B4" w:rsidTr="006F0375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8B4" w:rsidRPr="004331FE" w:rsidRDefault="00E318B4" w:rsidP="004331FE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4331FE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E318B4" w:rsidRPr="004331FE" w:rsidRDefault="00E318B4" w:rsidP="004331FE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4331FE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760339" w:rsidRDefault="00760339" w:rsidP="00760339">
      <w:pPr>
        <w:pStyle w:val="Titolo11"/>
        <w:tabs>
          <w:tab w:val="left" w:pos="2679"/>
        </w:tabs>
        <w:spacing w:before="170" w:line="235" w:lineRule="auto"/>
        <w:ind w:right="2671"/>
      </w:pPr>
      <w:r>
        <w:t>MODULO</w:t>
      </w:r>
      <w:r>
        <w:rPr>
          <w:spacing w:val="7"/>
        </w:rPr>
        <w:t xml:space="preserve"> </w:t>
      </w:r>
      <w:r>
        <w:t>N.</w:t>
      </w:r>
      <w:r>
        <w:rPr>
          <w:spacing w:val="6"/>
        </w:rPr>
        <w:t xml:space="preserve"> </w:t>
      </w:r>
      <w:r>
        <w:t>3</w:t>
      </w:r>
      <w:r>
        <w:tab/>
        <w:t>NAVE: QUALIFICAZIONE GIURIDICA E</w:t>
      </w:r>
      <w:r>
        <w:rPr>
          <w:spacing w:val="-26"/>
        </w:rPr>
        <w:t xml:space="preserve"> </w:t>
      </w:r>
      <w:r>
        <w:t>REGIME AMMINISTRATIVO</w:t>
      </w:r>
    </w:p>
    <w:p w:rsidR="00760339" w:rsidRDefault="00760339" w:rsidP="00760339">
      <w:pPr>
        <w:pStyle w:val="Corpodeltesto"/>
        <w:spacing w:before="12"/>
        <w:ind w:left="552"/>
      </w:pPr>
      <w:r>
        <w:t>Funzione: controllo dell’operatività della nave e la cura delle persone a bordo a livello operativo</w:t>
      </w:r>
    </w:p>
    <w:tbl>
      <w:tblPr>
        <w:tblStyle w:val="TableNormal"/>
        <w:tblW w:w="9795" w:type="dxa"/>
        <w:tblInd w:w="13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46"/>
        <w:gridCol w:w="6849"/>
      </w:tblGrid>
      <w:tr w:rsidR="00760339" w:rsidTr="00760339">
        <w:trPr>
          <w:trHeight w:val="631"/>
        </w:trPr>
        <w:tc>
          <w:tcPr>
            <w:tcW w:w="9795" w:type="dxa"/>
            <w:gridSpan w:val="2"/>
            <w:tcBorders>
              <w:bottom w:val="nil"/>
            </w:tcBorders>
            <w:shd w:val="clear" w:color="auto" w:fill="C0C0C0"/>
          </w:tcPr>
          <w:p w:rsidR="00760339" w:rsidRDefault="00760339" w:rsidP="00FA20F8">
            <w:pPr>
              <w:pStyle w:val="TableParagraph"/>
              <w:spacing w:before="242"/>
              <w:ind w:left="2752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(</w:t>
            </w:r>
            <w:proofErr w:type="spellStart"/>
            <w:r>
              <w:rPr>
                <w:b/>
                <w:i/>
                <w:sz w:val="28"/>
              </w:rPr>
              <w:t>rif</w:t>
            </w:r>
            <w:proofErr w:type="spellEnd"/>
            <w:r>
              <w:rPr>
                <w:b/>
                <w:i/>
                <w:sz w:val="28"/>
              </w:rPr>
              <w:t>. STCW 95 Amended 2010)</w:t>
            </w:r>
          </w:p>
        </w:tc>
      </w:tr>
      <w:tr w:rsidR="00760339" w:rsidTr="00760339">
        <w:trPr>
          <w:trHeight w:val="393"/>
        </w:trPr>
        <w:tc>
          <w:tcPr>
            <w:tcW w:w="9795" w:type="dxa"/>
            <w:gridSpan w:val="2"/>
            <w:tcBorders>
              <w:top w:val="nil"/>
            </w:tcBorders>
            <w:shd w:val="clear" w:color="auto" w:fill="BEBEBE"/>
          </w:tcPr>
          <w:p w:rsidR="00760339" w:rsidRPr="00760339" w:rsidRDefault="00760339" w:rsidP="00FA20F8">
            <w:pPr>
              <w:pStyle w:val="TableParagraph"/>
              <w:spacing w:before="57"/>
              <w:ind w:left="2395"/>
              <w:rPr>
                <w:b/>
                <w:sz w:val="24"/>
                <w:lang w:val="it-IT"/>
              </w:rPr>
            </w:pPr>
            <w:r w:rsidRPr="00760339">
              <w:rPr>
                <w:b/>
                <w:sz w:val="24"/>
                <w:lang w:val="it-IT"/>
              </w:rPr>
              <w:t>XVII – Controlla la conformità con i requisiti legislativi</w:t>
            </w:r>
          </w:p>
        </w:tc>
      </w:tr>
      <w:tr w:rsidR="00760339" w:rsidTr="00760339">
        <w:trPr>
          <w:trHeight w:val="999"/>
        </w:trPr>
        <w:tc>
          <w:tcPr>
            <w:tcW w:w="9795" w:type="dxa"/>
            <w:gridSpan w:val="2"/>
            <w:shd w:val="clear" w:color="auto" w:fill="BEBEBE"/>
          </w:tcPr>
          <w:p w:rsidR="00760339" w:rsidRDefault="00760339" w:rsidP="00760339">
            <w:pPr>
              <w:pStyle w:val="TableParagraph"/>
              <w:spacing w:before="59"/>
              <w:ind w:left="3700" w:right="2835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760339" w:rsidRPr="00B37BD6" w:rsidRDefault="00760339" w:rsidP="00B37BD6">
            <w:pPr>
              <w:pStyle w:val="TableParagraph"/>
              <w:numPr>
                <w:ilvl w:val="0"/>
                <w:numId w:val="25"/>
              </w:numPr>
              <w:tabs>
                <w:tab w:val="left" w:pos="770"/>
                <w:tab w:val="left" w:pos="771"/>
              </w:tabs>
              <w:ind w:left="772" w:hanging="352"/>
              <w:rPr>
                <w:lang w:val="it-IT"/>
              </w:rPr>
            </w:pPr>
            <w:r w:rsidRPr="00B37BD6">
              <w:rPr>
                <w:lang w:val="it-IT"/>
              </w:rPr>
              <w:t>operare nel sistema qualità nel rispetto delle normative sulla</w:t>
            </w:r>
            <w:r w:rsidRPr="00B37BD6">
              <w:rPr>
                <w:spacing w:val="-4"/>
                <w:lang w:val="it-IT"/>
              </w:rPr>
              <w:t xml:space="preserve"> </w:t>
            </w:r>
            <w:r w:rsidRPr="00B37BD6">
              <w:rPr>
                <w:lang w:val="it-IT"/>
              </w:rPr>
              <w:t>sicurezza</w:t>
            </w:r>
          </w:p>
          <w:p w:rsidR="00114EA7" w:rsidRPr="00B37BD6" w:rsidRDefault="00114EA7" w:rsidP="00B37BD6">
            <w:pPr>
              <w:pStyle w:val="TableParagraph"/>
              <w:numPr>
                <w:ilvl w:val="0"/>
                <w:numId w:val="25"/>
              </w:numPr>
              <w:tabs>
                <w:tab w:val="left" w:pos="770"/>
                <w:tab w:val="left" w:pos="771"/>
              </w:tabs>
              <w:ind w:left="772" w:hanging="352"/>
              <w:rPr>
                <w:lang w:val="it-IT"/>
              </w:rPr>
            </w:pPr>
            <w:r w:rsidRPr="00B37BD6">
              <w:rPr>
                <w:lang w:val="it-IT"/>
              </w:rPr>
              <w:t>Interagire con i sistemi di assistenza, sorveglianza e monitoraggio del traffico e relative comunicazioni nei vari tipi di trasporto</w:t>
            </w:r>
          </w:p>
          <w:p w:rsidR="00114EA7" w:rsidRPr="00760339" w:rsidRDefault="00114EA7" w:rsidP="00B37BD6">
            <w:pPr>
              <w:pStyle w:val="TableParagraph"/>
              <w:numPr>
                <w:ilvl w:val="0"/>
                <w:numId w:val="25"/>
              </w:numPr>
              <w:tabs>
                <w:tab w:val="left" w:pos="770"/>
                <w:tab w:val="left" w:pos="771"/>
              </w:tabs>
              <w:ind w:left="772" w:hanging="352"/>
              <w:rPr>
                <w:sz w:val="24"/>
                <w:lang w:val="it-IT"/>
              </w:rPr>
            </w:pPr>
            <w:r w:rsidRPr="00B37BD6">
              <w:rPr>
                <w:lang w:val="it-IT"/>
              </w:rPr>
              <w:t>Organizzare il trasporto in relazione alle motivazioni del viaggio ed alla sicurezza degli spostamenti</w:t>
            </w:r>
          </w:p>
        </w:tc>
      </w:tr>
      <w:tr w:rsidR="00760339" w:rsidTr="00760339">
        <w:trPr>
          <w:trHeight w:val="1002"/>
        </w:trPr>
        <w:tc>
          <w:tcPr>
            <w:tcW w:w="9795" w:type="dxa"/>
            <w:gridSpan w:val="2"/>
            <w:shd w:val="clear" w:color="auto" w:fill="BEBEBE"/>
          </w:tcPr>
          <w:p w:rsidR="00760339" w:rsidRPr="00760339" w:rsidRDefault="00760339" w:rsidP="00FA20F8">
            <w:pPr>
              <w:pStyle w:val="TableParagraph"/>
              <w:spacing w:before="68"/>
              <w:ind w:left="787"/>
              <w:rPr>
                <w:rFonts w:ascii="Arial"/>
                <w:b/>
                <w:i/>
                <w:sz w:val="28"/>
                <w:lang w:val="it-IT"/>
              </w:rPr>
            </w:pPr>
            <w:r w:rsidRPr="00760339">
              <w:rPr>
                <w:rFonts w:ascii="Arial"/>
                <w:b/>
                <w:i/>
                <w:w w:val="95"/>
                <w:sz w:val="28"/>
                <w:lang w:val="it-IT"/>
              </w:rPr>
              <w:t>Percorso formativo di Allievo Ufficiale di Coperta (MIT - Decreto 19/12/2016)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4"/>
              </w:numPr>
              <w:tabs>
                <w:tab w:val="left" w:pos="770"/>
                <w:tab w:val="left" w:pos="771"/>
              </w:tabs>
              <w:spacing w:before="124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cenni sulle Convenzioni internazionali sul settore marittimo e sulle normative</w:t>
            </w:r>
            <w:r w:rsidRPr="00760339">
              <w:rPr>
                <w:spacing w:val="-6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vigenti</w:t>
            </w:r>
          </w:p>
        </w:tc>
      </w:tr>
      <w:tr w:rsidR="00760339" w:rsidTr="00760339">
        <w:trPr>
          <w:trHeight w:val="1002"/>
        </w:trPr>
        <w:tc>
          <w:tcPr>
            <w:tcW w:w="2946" w:type="dxa"/>
            <w:tcBorders>
              <w:bottom w:val="single" w:sz="4" w:space="0" w:color="000000"/>
            </w:tcBorders>
          </w:tcPr>
          <w:p w:rsidR="00760339" w:rsidRPr="00760339" w:rsidRDefault="00760339" w:rsidP="00FA20F8">
            <w:pPr>
              <w:pStyle w:val="TableParagraph"/>
              <w:spacing w:before="5"/>
              <w:rPr>
                <w:sz w:val="37"/>
                <w:lang w:val="it-IT"/>
              </w:rPr>
            </w:pPr>
          </w:p>
          <w:p w:rsidR="00760339" w:rsidRDefault="00760339" w:rsidP="00FA20F8">
            <w:pPr>
              <w:pStyle w:val="TableParagraph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849" w:type="dxa"/>
            <w:tcBorders>
              <w:bottom w:val="single" w:sz="4" w:space="0" w:color="000000"/>
            </w:tcBorders>
          </w:tcPr>
          <w:p w:rsidR="00760339" w:rsidRPr="00760339" w:rsidRDefault="00760339" w:rsidP="00094F72">
            <w:pPr>
              <w:pStyle w:val="TableParagraph"/>
              <w:numPr>
                <w:ilvl w:val="0"/>
                <w:numId w:val="23"/>
              </w:numPr>
              <w:tabs>
                <w:tab w:val="left" w:pos="767"/>
                <w:tab w:val="left" w:pos="768"/>
              </w:tabs>
              <w:spacing w:before="168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Conoscenza della classificazione degli oggetti del</w:t>
            </w:r>
            <w:r w:rsidRPr="00760339">
              <w:rPr>
                <w:spacing w:val="-4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diritto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3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Conoscenza dell’organizzazione amministrativa della</w:t>
            </w:r>
            <w:r w:rsidRPr="00760339">
              <w:rPr>
                <w:spacing w:val="-8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navigazione</w:t>
            </w:r>
          </w:p>
        </w:tc>
      </w:tr>
      <w:tr w:rsidR="00760339" w:rsidTr="00760339">
        <w:trPr>
          <w:trHeight w:val="950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</w:tcPr>
          <w:p w:rsidR="00760339" w:rsidRPr="00760339" w:rsidRDefault="00760339" w:rsidP="00FA20F8">
            <w:pPr>
              <w:pStyle w:val="TableParagraph"/>
              <w:spacing w:before="2"/>
              <w:rPr>
                <w:sz w:val="35"/>
                <w:lang w:val="it-IT"/>
              </w:rPr>
            </w:pPr>
          </w:p>
          <w:p w:rsidR="00760339" w:rsidRDefault="00760339" w:rsidP="00FA20F8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849" w:type="dxa"/>
            <w:tcBorders>
              <w:top w:val="single" w:sz="4" w:space="0" w:color="000000"/>
              <w:bottom w:val="single" w:sz="4" w:space="0" w:color="000000"/>
            </w:tcBorders>
          </w:tcPr>
          <w:p w:rsidR="00760339" w:rsidRDefault="00760339" w:rsidP="00094F72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  <w:tab w:val="left" w:pos="768"/>
              </w:tabs>
              <w:spacing w:before="140"/>
              <w:rPr>
                <w:sz w:val="24"/>
              </w:rPr>
            </w:pPr>
            <w:proofErr w:type="spellStart"/>
            <w:r>
              <w:rPr>
                <w:sz w:val="24"/>
              </w:rPr>
              <w:t>Scienze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  <w:p w:rsidR="00760339" w:rsidRDefault="00760339" w:rsidP="00094F72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</w:rPr>
            </w:pPr>
            <w:proofErr w:type="spellStart"/>
            <w:r>
              <w:rPr>
                <w:sz w:val="24"/>
              </w:rPr>
              <w:t>Meccanica</w:t>
            </w:r>
            <w:proofErr w:type="spellEnd"/>
            <w:r>
              <w:rPr>
                <w:sz w:val="24"/>
              </w:rPr>
              <w:t xml:space="preserve"> 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macchine</w:t>
            </w:r>
            <w:proofErr w:type="spellEnd"/>
          </w:p>
        </w:tc>
      </w:tr>
      <w:tr w:rsidR="00760339" w:rsidTr="00760339">
        <w:trPr>
          <w:trHeight w:val="539"/>
        </w:trPr>
        <w:tc>
          <w:tcPr>
            <w:tcW w:w="979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760339" w:rsidRDefault="00760339" w:rsidP="00FA20F8">
            <w:pPr>
              <w:pStyle w:val="TableParagraph"/>
              <w:spacing w:before="84"/>
              <w:ind w:left="3611" w:right="370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760339" w:rsidTr="007603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9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760339" w:rsidRDefault="00760339" w:rsidP="00FA20F8">
            <w:pPr>
              <w:pStyle w:val="TableParagraph"/>
              <w:spacing w:before="7"/>
              <w:rPr>
                <w:sz w:val="32"/>
              </w:rPr>
            </w:pPr>
          </w:p>
          <w:p w:rsidR="00760339" w:rsidRDefault="00760339" w:rsidP="00FA20F8">
            <w:pPr>
              <w:pStyle w:val="TableParagraph"/>
              <w:ind w:left="77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760339" w:rsidRPr="00760339" w:rsidRDefault="00D87789" w:rsidP="00D87789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line="273" w:lineRule="auto"/>
              <w:ind w:right="55" w:hanging="360"/>
              <w:rPr>
                <w:sz w:val="24"/>
                <w:lang w:val="it-IT"/>
              </w:rPr>
            </w:pPr>
            <w:r w:rsidRPr="00D87789">
              <w:rPr>
                <w:sz w:val="24"/>
                <w:lang w:val="it-IT"/>
              </w:rPr>
              <w:t>Applicare le normative nazionali e internazionali del trasporto marittimo</w:t>
            </w:r>
          </w:p>
        </w:tc>
      </w:tr>
      <w:tr w:rsidR="00760339" w:rsidTr="007603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68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760339" w:rsidRPr="00760339" w:rsidRDefault="00760339" w:rsidP="00FA20F8">
            <w:pPr>
              <w:pStyle w:val="TableParagraph"/>
              <w:rPr>
                <w:sz w:val="26"/>
                <w:lang w:val="it-IT"/>
              </w:rPr>
            </w:pPr>
          </w:p>
          <w:p w:rsidR="00760339" w:rsidRPr="00760339" w:rsidRDefault="00760339" w:rsidP="00FA20F8">
            <w:pPr>
              <w:pStyle w:val="TableParagraph"/>
              <w:rPr>
                <w:sz w:val="26"/>
                <w:lang w:val="it-IT"/>
              </w:rPr>
            </w:pPr>
          </w:p>
          <w:p w:rsidR="00760339" w:rsidRPr="00760339" w:rsidRDefault="00760339" w:rsidP="00FA20F8">
            <w:pPr>
              <w:pStyle w:val="TableParagraph"/>
              <w:rPr>
                <w:sz w:val="26"/>
                <w:lang w:val="it-IT"/>
              </w:rPr>
            </w:pPr>
          </w:p>
          <w:p w:rsidR="00760339" w:rsidRPr="00760339" w:rsidRDefault="00760339" w:rsidP="00FA20F8">
            <w:pPr>
              <w:pStyle w:val="TableParagraph"/>
              <w:rPr>
                <w:sz w:val="26"/>
                <w:lang w:val="it-IT"/>
              </w:rPr>
            </w:pPr>
          </w:p>
          <w:p w:rsidR="00760339" w:rsidRPr="00760339" w:rsidRDefault="00760339" w:rsidP="00FA20F8">
            <w:pPr>
              <w:pStyle w:val="TableParagraph"/>
              <w:rPr>
                <w:sz w:val="26"/>
                <w:lang w:val="it-IT"/>
              </w:rPr>
            </w:pPr>
          </w:p>
          <w:p w:rsidR="00760339" w:rsidRPr="00760339" w:rsidRDefault="00760339" w:rsidP="00FA20F8">
            <w:pPr>
              <w:pStyle w:val="TableParagraph"/>
              <w:rPr>
                <w:sz w:val="26"/>
                <w:lang w:val="it-IT"/>
              </w:rPr>
            </w:pPr>
          </w:p>
          <w:p w:rsidR="00760339" w:rsidRPr="00760339" w:rsidRDefault="00760339" w:rsidP="00FA20F8">
            <w:pPr>
              <w:pStyle w:val="TableParagraph"/>
              <w:rPr>
                <w:sz w:val="26"/>
                <w:lang w:val="it-IT"/>
              </w:rPr>
            </w:pPr>
          </w:p>
          <w:p w:rsidR="00760339" w:rsidRPr="00760339" w:rsidRDefault="00760339" w:rsidP="00FA20F8">
            <w:pPr>
              <w:pStyle w:val="TableParagraph"/>
              <w:spacing w:before="9"/>
              <w:rPr>
                <w:sz w:val="29"/>
                <w:lang w:val="it-IT"/>
              </w:rPr>
            </w:pPr>
          </w:p>
          <w:p w:rsidR="00760339" w:rsidRDefault="00760339" w:rsidP="00FA20F8">
            <w:pPr>
              <w:pStyle w:val="TableParagraph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760339" w:rsidRDefault="00760339" w:rsidP="00FA20F8">
            <w:pPr>
              <w:pStyle w:val="TableParagraph"/>
              <w:spacing w:before="5"/>
              <w:rPr>
                <w:sz w:val="24"/>
              </w:rPr>
            </w:pPr>
          </w:p>
          <w:p w:rsidR="00760339" w:rsidRDefault="00760339" w:rsidP="00FA20F8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760339" w:rsidRDefault="00760339" w:rsidP="00FA20F8">
            <w:pPr>
              <w:pStyle w:val="TableParagraph"/>
              <w:spacing w:before="7"/>
              <w:rPr>
                <w:sz w:val="27"/>
              </w:rPr>
            </w:pP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line="273" w:lineRule="auto"/>
              <w:ind w:right="55"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 individuare la qualificazione giuridica della nave e il suo regime</w:t>
            </w:r>
            <w:r w:rsidRPr="00760339">
              <w:rPr>
                <w:spacing w:val="-2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amministrativo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4"/>
              <w:ind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 distinguere i modi d’acquisto della proprietà</w:t>
            </w:r>
            <w:r w:rsidRPr="00760339">
              <w:rPr>
                <w:spacing w:val="-5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navale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  <w:tab w:val="left" w:pos="2724"/>
              </w:tabs>
              <w:spacing w:before="39" w:line="273" w:lineRule="auto"/>
              <w:ind w:right="51"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</w:t>
            </w:r>
            <w:r w:rsidRPr="00760339">
              <w:rPr>
                <w:spacing w:val="40"/>
                <w:sz w:val="24"/>
                <w:lang w:val="it-IT"/>
              </w:rPr>
              <w:t xml:space="preserve"> </w:t>
            </w:r>
            <w:proofErr w:type="spellStart"/>
            <w:r w:rsidRPr="00760339">
              <w:rPr>
                <w:sz w:val="24"/>
                <w:lang w:val="it-IT"/>
              </w:rPr>
              <w:t>confrontarei</w:t>
            </w:r>
            <w:proofErr w:type="spellEnd"/>
            <w:r w:rsidRPr="00760339">
              <w:rPr>
                <w:sz w:val="24"/>
                <w:lang w:val="it-IT"/>
              </w:rPr>
              <w:t xml:space="preserve"> modi d’acquisto di diritto comune e quelli di diritto</w:t>
            </w:r>
            <w:r w:rsidRPr="00760339">
              <w:rPr>
                <w:spacing w:val="-1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speciale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3"/>
              <w:ind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 riconoscere gli elementi di individuazione della</w:t>
            </w:r>
            <w:r w:rsidRPr="00760339">
              <w:rPr>
                <w:spacing w:val="-4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nave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40" w:line="273" w:lineRule="auto"/>
              <w:ind w:right="52"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 indicare la procedura di immatricolazione e di cancellazione delle navi dai registri di</w:t>
            </w:r>
            <w:r w:rsidRPr="00760339">
              <w:rPr>
                <w:spacing w:val="-2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iscrizione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  <w:tab w:val="left" w:pos="7019"/>
              </w:tabs>
              <w:spacing w:before="7" w:line="273" w:lineRule="auto"/>
              <w:ind w:right="52"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 xml:space="preserve">Saper  acquisire  un  corretto  metodo  di </w:t>
            </w:r>
            <w:r w:rsidRPr="00760339">
              <w:rPr>
                <w:spacing w:val="46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 xml:space="preserve">consultazione </w:t>
            </w:r>
            <w:r w:rsidRPr="00760339">
              <w:rPr>
                <w:spacing w:val="7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delle</w:t>
            </w:r>
            <w:r w:rsidRPr="00760339">
              <w:rPr>
                <w:sz w:val="24"/>
                <w:lang w:val="it-IT"/>
              </w:rPr>
              <w:tab/>
              <w:t>fonti documentarie e dei testi da usare e</w:t>
            </w:r>
            <w:r w:rsidRPr="00760339">
              <w:rPr>
                <w:spacing w:val="-4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consultare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3"/>
              <w:ind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 documentare l’attività individuale e di gruppo relativa</w:t>
            </w:r>
            <w:r w:rsidRPr="00760339">
              <w:rPr>
                <w:spacing w:val="32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a</w:t>
            </w:r>
          </w:p>
          <w:p w:rsidR="00760339" w:rsidRDefault="00760339" w:rsidP="00FA20F8">
            <w:pPr>
              <w:pStyle w:val="TableParagraph"/>
              <w:spacing w:before="38"/>
              <w:ind w:left="779"/>
              <w:rPr>
                <w:sz w:val="24"/>
              </w:rPr>
            </w:pPr>
            <w:proofErr w:type="spellStart"/>
            <w:r>
              <w:rPr>
                <w:sz w:val="24"/>
              </w:rPr>
              <w:t>situazioni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professionali</w:t>
            </w:r>
            <w:proofErr w:type="spellEnd"/>
          </w:p>
        </w:tc>
      </w:tr>
    </w:tbl>
    <w:p w:rsidR="00760339" w:rsidRDefault="00760339" w:rsidP="00BC2AFC">
      <w:pPr>
        <w:pStyle w:val="Titolo11"/>
        <w:tabs>
          <w:tab w:val="left" w:pos="2679"/>
        </w:tabs>
        <w:rPr>
          <w:w w:val="105"/>
        </w:rPr>
      </w:pPr>
    </w:p>
    <w:tbl>
      <w:tblPr>
        <w:tblStyle w:val="TableNormal"/>
        <w:tblW w:w="9795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6"/>
        <w:gridCol w:w="6849"/>
      </w:tblGrid>
      <w:tr w:rsidR="000A1BDF" w:rsidTr="000A1BDF">
        <w:trPr>
          <w:trHeight w:val="808"/>
        </w:trPr>
        <w:tc>
          <w:tcPr>
            <w:tcW w:w="9795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0A1BDF" w:rsidRDefault="000A1BDF" w:rsidP="00FA20F8">
            <w:pPr>
              <w:pStyle w:val="TableParagraph"/>
              <w:spacing w:before="8"/>
              <w:rPr>
                <w:sz w:val="32"/>
              </w:rPr>
            </w:pPr>
          </w:p>
          <w:p w:rsidR="000A1BDF" w:rsidRDefault="000A1BDF" w:rsidP="00FA20F8">
            <w:pPr>
              <w:pStyle w:val="TableParagraph"/>
              <w:spacing w:before="1"/>
              <w:ind w:left="3603" w:right="370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0A1BDF" w:rsidTr="000A1BDF">
        <w:trPr>
          <w:trHeight w:val="1303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0A1BDF" w:rsidRDefault="000A1BDF" w:rsidP="00FA20F8">
            <w:pPr>
              <w:pStyle w:val="TableParagraph"/>
              <w:rPr>
                <w:sz w:val="26"/>
              </w:rPr>
            </w:pPr>
          </w:p>
          <w:p w:rsidR="000A1BDF" w:rsidRDefault="000A1BDF" w:rsidP="00FA20F8">
            <w:pPr>
              <w:pStyle w:val="TableParagraph"/>
              <w:spacing w:before="7"/>
              <w:rPr>
                <w:sz w:val="24"/>
              </w:rPr>
            </w:pPr>
          </w:p>
          <w:p w:rsidR="000A1BDF" w:rsidRDefault="000A1BDF" w:rsidP="00FA20F8">
            <w:pPr>
              <w:pStyle w:val="TableParagraph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0A1BDF" w:rsidRDefault="000A1BDF" w:rsidP="00FA20F8">
            <w:pPr>
              <w:pStyle w:val="TableParagraph"/>
              <w:spacing w:before="7"/>
              <w:rPr>
                <w:sz w:val="27"/>
              </w:rPr>
            </w:pPr>
          </w:p>
          <w:p w:rsidR="00FD76E9" w:rsidRPr="00FD76E9" w:rsidRDefault="00FD76E9" w:rsidP="00094F72">
            <w:pPr>
              <w:pStyle w:val="TableParagraph"/>
              <w:numPr>
                <w:ilvl w:val="0"/>
                <w:numId w:val="28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  <w:lang w:val="it-IT"/>
              </w:rPr>
            </w:pPr>
            <w:r w:rsidRPr="00FD76E9">
              <w:rPr>
                <w:sz w:val="24"/>
                <w:lang w:val="it-IT"/>
              </w:rPr>
              <w:t xml:space="preserve">Il regime </w:t>
            </w:r>
            <w:proofErr w:type="spellStart"/>
            <w:r w:rsidRPr="00FD76E9">
              <w:rPr>
                <w:sz w:val="24"/>
                <w:lang w:val="it-IT"/>
              </w:rPr>
              <w:t>giuridico-amministrativo</w:t>
            </w:r>
            <w:proofErr w:type="spellEnd"/>
            <w:r w:rsidRPr="00FD76E9">
              <w:rPr>
                <w:sz w:val="24"/>
                <w:lang w:val="it-IT"/>
              </w:rPr>
              <w:t xml:space="preserve"> della nave e documenti di bordo</w:t>
            </w:r>
          </w:p>
          <w:p w:rsidR="00FD76E9" w:rsidRPr="00FD76E9" w:rsidRDefault="00FD76E9" w:rsidP="00FD76E9">
            <w:pPr>
              <w:pStyle w:val="TableParagraph"/>
              <w:numPr>
                <w:ilvl w:val="0"/>
                <w:numId w:val="28"/>
              </w:numPr>
              <w:tabs>
                <w:tab w:val="left" w:pos="767"/>
                <w:tab w:val="left" w:pos="768"/>
              </w:tabs>
              <w:rPr>
                <w:sz w:val="24"/>
                <w:lang w:val="it-IT"/>
              </w:rPr>
            </w:pPr>
            <w:r w:rsidRPr="00FD76E9">
              <w:rPr>
                <w:sz w:val="24"/>
                <w:lang w:val="it-IT"/>
              </w:rPr>
              <w:t>Infrastrutture di accoglienza e costruzione dei mezzi di trasporti</w:t>
            </w:r>
          </w:p>
        </w:tc>
      </w:tr>
      <w:tr w:rsidR="000A1BDF" w:rsidTr="000A1BDF">
        <w:trPr>
          <w:trHeight w:val="6468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0A1BDF" w:rsidRPr="00FD76E9" w:rsidRDefault="000A1BDF" w:rsidP="00FA20F8">
            <w:pPr>
              <w:pStyle w:val="TableParagraph"/>
              <w:rPr>
                <w:sz w:val="26"/>
                <w:lang w:val="it-IT"/>
              </w:rPr>
            </w:pPr>
          </w:p>
          <w:p w:rsidR="000A1BDF" w:rsidRPr="00FD76E9" w:rsidRDefault="000A1BDF" w:rsidP="00FA20F8">
            <w:pPr>
              <w:pStyle w:val="TableParagraph"/>
              <w:rPr>
                <w:sz w:val="26"/>
                <w:lang w:val="it-IT"/>
              </w:rPr>
            </w:pPr>
          </w:p>
          <w:p w:rsidR="000A1BDF" w:rsidRPr="00FD76E9" w:rsidRDefault="000A1BDF" w:rsidP="00FA20F8">
            <w:pPr>
              <w:pStyle w:val="TableParagraph"/>
              <w:rPr>
                <w:sz w:val="26"/>
                <w:lang w:val="it-IT"/>
              </w:rPr>
            </w:pPr>
          </w:p>
          <w:p w:rsidR="000A1BDF" w:rsidRPr="00FD76E9" w:rsidRDefault="000A1BDF" w:rsidP="00FA20F8">
            <w:pPr>
              <w:pStyle w:val="TableParagraph"/>
              <w:rPr>
                <w:sz w:val="26"/>
                <w:lang w:val="it-IT"/>
              </w:rPr>
            </w:pPr>
          </w:p>
          <w:p w:rsidR="000A1BDF" w:rsidRPr="00FD76E9" w:rsidRDefault="000A1BDF" w:rsidP="00FA20F8">
            <w:pPr>
              <w:pStyle w:val="TableParagraph"/>
              <w:rPr>
                <w:sz w:val="26"/>
                <w:lang w:val="it-IT"/>
              </w:rPr>
            </w:pPr>
          </w:p>
          <w:p w:rsidR="000A1BDF" w:rsidRPr="00FD76E9" w:rsidRDefault="000A1BDF" w:rsidP="00FA20F8">
            <w:pPr>
              <w:pStyle w:val="TableParagraph"/>
              <w:rPr>
                <w:sz w:val="26"/>
                <w:lang w:val="it-IT"/>
              </w:rPr>
            </w:pPr>
          </w:p>
          <w:p w:rsidR="000A1BDF" w:rsidRPr="00FD76E9" w:rsidRDefault="000A1BDF" w:rsidP="00FA20F8">
            <w:pPr>
              <w:pStyle w:val="TableParagraph"/>
              <w:rPr>
                <w:sz w:val="26"/>
                <w:lang w:val="it-IT"/>
              </w:rPr>
            </w:pPr>
          </w:p>
          <w:p w:rsidR="000A1BDF" w:rsidRPr="00FD76E9" w:rsidRDefault="000A1BDF" w:rsidP="00FA20F8">
            <w:pPr>
              <w:pStyle w:val="TableParagraph"/>
              <w:rPr>
                <w:sz w:val="26"/>
                <w:lang w:val="it-IT"/>
              </w:rPr>
            </w:pPr>
          </w:p>
          <w:p w:rsidR="000A1BDF" w:rsidRPr="00FD76E9" w:rsidRDefault="000A1BDF" w:rsidP="00FA20F8">
            <w:pPr>
              <w:pStyle w:val="TableParagraph"/>
              <w:rPr>
                <w:sz w:val="26"/>
                <w:lang w:val="it-IT"/>
              </w:rPr>
            </w:pPr>
          </w:p>
          <w:p w:rsidR="000A1BDF" w:rsidRDefault="000A1BDF" w:rsidP="00FA20F8">
            <w:pPr>
              <w:pStyle w:val="TableParagraph"/>
              <w:spacing w:before="195" w:line="484" w:lineRule="auto"/>
              <w:ind w:left="813" w:right="782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0A1BDF" w:rsidRDefault="000A1BDF" w:rsidP="00FA20F8">
            <w:pPr>
              <w:pStyle w:val="TableParagraph"/>
              <w:rPr>
                <w:sz w:val="26"/>
              </w:rPr>
            </w:pPr>
          </w:p>
          <w:p w:rsidR="000A1BDF" w:rsidRDefault="000A1BDF" w:rsidP="00FA20F8">
            <w:pPr>
              <w:pStyle w:val="TableParagraph"/>
              <w:spacing w:before="4"/>
              <w:rPr>
                <w:sz w:val="29"/>
              </w:rPr>
            </w:pPr>
          </w:p>
          <w:p w:rsidR="000A1BDF" w:rsidRPr="00EE106A" w:rsidRDefault="00EE106A" w:rsidP="00094F72">
            <w:pPr>
              <w:pStyle w:val="TableParagraph"/>
              <w:numPr>
                <w:ilvl w:val="0"/>
                <w:numId w:val="27"/>
              </w:numPr>
              <w:tabs>
                <w:tab w:val="left" w:pos="768"/>
              </w:tabs>
              <w:spacing w:before="42" w:line="271" w:lineRule="auto"/>
              <w:ind w:right="56" w:hanging="360"/>
              <w:jc w:val="both"/>
              <w:rPr>
                <w:sz w:val="24"/>
                <w:lang w:val="it-IT"/>
              </w:rPr>
            </w:pPr>
            <w:r>
              <w:rPr>
                <w:lang w:val="it-IT"/>
              </w:rPr>
              <w:t>La nave: n</w:t>
            </w:r>
            <w:r w:rsidRPr="00EE106A">
              <w:rPr>
                <w:lang w:val="it-IT"/>
              </w:rPr>
              <w:t>ozione, nozione di galleggiante, navi maggiori e minori, altre distinzioni tra le navi, le parti della nave</w:t>
            </w:r>
          </w:p>
          <w:p w:rsidR="00EE106A" w:rsidRPr="00EE106A" w:rsidRDefault="00EE106A" w:rsidP="00094F72">
            <w:pPr>
              <w:pStyle w:val="TableParagraph"/>
              <w:numPr>
                <w:ilvl w:val="0"/>
                <w:numId w:val="27"/>
              </w:numPr>
              <w:tabs>
                <w:tab w:val="left" w:pos="768"/>
              </w:tabs>
              <w:spacing w:before="42" w:line="271" w:lineRule="auto"/>
              <w:ind w:right="56" w:hanging="360"/>
              <w:jc w:val="both"/>
              <w:rPr>
                <w:sz w:val="24"/>
                <w:lang w:val="it-IT"/>
              </w:rPr>
            </w:pPr>
            <w:r w:rsidRPr="00EE106A">
              <w:rPr>
                <w:lang w:val="it-IT"/>
              </w:rPr>
              <w:t>La costruzione della nave, il contratto di costruzione, forma e pubblicità del contratto di costruzione, profili pubblicistici del contratto di costruzione: abilitazione alla costruzione, il contratto di costruzione nei formulari standard, le prescrizioni delle convenzioni per la costruzione di navi e le dotazioni di sicurezza,</w:t>
            </w:r>
          </w:p>
          <w:p w:rsidR="00EE106A" w:rsidRPr="000A1BDF" w:rsidRDefault="00EE106A" w:rsidP="00094F72">
            <w:pPr>
              <w:pStyle w:val="TableParagraph"/>
              <w:numPr>
                <w:ilvl w:val="0"/>
                <w:numId w:val="27"/>
              </w:numPr>
              <w:tabs>
                <w:tab w:val="left" w:pos="768"/>
              </w:tabs>
              <w:spacing w:before="42" w:line="271" w:lineRule="auto"/>
              <w:ind w:right="56" w:hanging="360"/>
              <w:jc w:val="both"/>
              <w:rPr>
                <w:sz w:val="24"/>
                <w:lang w:val="it-IT"/>
              </w:rPr>
            </w:pPr>
            <w:r w:rsidRPr="00EE106A">
              <w:rPr>
                <w:lang w:val="it-IT"/>
              </w:rPr>
              <w:t>Individuazione ed ammissione alla navigazione della nave: Generalità, gli elementi di individuazione della nave, requisiti di nazionalità della nave, iscrizione, il registro navale italiano: RINA, iscrizione della nave e registro bare-boat, cancellazione dal registro di iscrizione</w:t>
            </w:r>
          </w:p>
        </w:tc>
      </w:tr>
      <w:tr w:rsidR="000A1BDF" w:rsidTr="000A1BDF">
        <w:trPr>
          <w:trHeight w:val="1602"/>
        </w:trPr>
        <w:tc>
          <w:tcPr>
            <w:tcW w:w="294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0A1BDF" w:rsidRPr="000A1BDF" w:rsidRDefault="000A1BDF" w:rsidP="00FA20F8">
            <w:pPr>
              <w:pStyle w:val="TableParagraph"/>
              <w:rPr>
                <w:sz w:val="26"/>
                <w:lang w:val="it-IT"/>
              </w:rPr>
            </w:pPr>
          </w:p>
          <w:p w:rsidR="000A1BDF" w:rsidRPr="000A1BDF" w:rsidRDefault="000A1BDF" w:rsidP="00FA20F8">
            <w:pPr>
              <w:pStyle w:val="TableParagraph"/>
              <w:spacing w:before="9"/>
              <w:rPr>
                <w:sz w:val="23"/>
                <w:lang w:val="it-IT"/>
              </w:rPr>
            </w:pPr>
          </w:p>
          <w:p w:rsidR="000A1BDF" w:rsidRDefault="000A1BDF" w:rsidP="00FA20F8">
            <w:pPr>
              <w:pStyle w:val="TableParagraph"/>
              <w:spacing w:line="276" w:lineRule="auto"/>
              <w:ind w:left="1108" w:right="351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84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0A1BDF" w:rsidRPr="000A1BDF" w:rsidRDefault="000A1BDF" w:rsidP="00094F72">
            <w:pPr>
              <w:pStyle w:val="TableParagraph"/>
              <w:numPr>
                <w:ilvl w:val="0"/>
                <w:numId w:val="26"/>
              </w:numPr>
              <w:tabs>
                <w:tab w:val="left" w:pos="767"/>
                <w:tab w:val="left" w:pos="768"/>
              </w:tabs>
              <w:spacing w:before="142"/>
              <w:ind w:hanging="360"/>
              <w:rPr>
                <w:sz w:val="24"/>
                <w:lang w:val="it-IT"/>
              </w:rPr>
            </w:pPr>
            <w:r w:rsidRPr="000A1BDF">
              <w:rPr>
                <w:sz w:val="24"/>
                <w:lang w:val="it-IT"/>
              </w:rPr>
              <w:t>Definizione e distinzione tra nave e</w:t>
            </w:r>
            <w:r w:rsidRPr="000A1BDF">
              <w:rPr>
                <w:spacing w:val="-6"/>
                <w:sz w:val="24"/>
                <w:lang w:val="it-IT"/>
              </w:rPr>
              <w:t xml:space="preserve"> </w:t>
            </w:r>
            <w:r w:rsidRPr="000A1BDF">
              <w:rPr>
                <w:sz w:val="24"/>
                <w:lang w:val="it-IT"/>
              </w:rPr>
              <w:t>galleggiante</w:t>
            </w:r>
          </w:p>
          <w:p w:rsidR="000A1BDF" w:rsidRPr="000A1BDF" w:rsidRDefault="000A1BDF" w:rsidP="00094F72">
            <w:pPr>
              <w:pStyle w:val="TableParagraph"/>
              <w:numPr>
                <w:ilvl w:val="0"/>
                <w:numId w:val="26"/>
              </w:numPr>
              <w:tabs>
                <w:tab w:val="left" w:pos="767"/>
                <w:tab w:val="left" w:pos="768"/>
              </w:tabs>
              <w:spacing w:before="40" w:line="271" w:lineRule="auto"/>
              <w:ind w:right="57" w:hanging="360"/>
              <w:rPr>
                <w:sz w:val="24"/>
                <w:lang w:val="it-IT"/>
              </w:rPr>
            </w:pPr>
            <w:r w:rsidRPr="000A1BDF">
              <w:rPr>
                <w:sz w:val="24"/>
                <w:lang w:val="it-IT"/>
              </w:rPr>
              <w:t>Procedure di iscrizione e di cancellazione della nave dai pubblici registri</w:t>
            </w:r>
          </w:p>
          <w:p w:rsidR="000A1BDF" w:rsidRPr="000A1BDF" w:rsidRDefault="000A1BDF" w:rsidP="00094F72">
            <w:pPr>
              <w:pStyle w:val="TableParagraph"/>
              <w:numPr>
                <w:ilvl w:val="0"/>
                <w:numId w:val="26"/>
              </w:numPr>
              <w:tabs>
                <w:tab w:val="left" w:pos="767"/>
                <w:tab w:val="left" w:pos="768"/>
              </w:tabs>
              <w:spacing w:before="8"/>
              <w:ind w:hanging="360"/>
              <w:rPr>
                <w:sz w:val="24"/>
                <w:lang w:val="it-IT"/>
              </w:rPr>
            </w:pPr>
            <w:r w:rsidRPr="000A1BDF">
              <w:rPr>
                <w:sz w:val="24"/>
                <w:lang w:val="it-IT"/>
              </w:rPr>
              <w:t>Documenti di bordo, regolare tenuta e loro efficacia</w:t>
            </w:r>
            <w:r w:rsidRPr="000A1BDF">
              <w:rPr>
                <w:spacing w:val="-5"/>
                <w:sz w:val="24"/>
                <w:lang w:val="it-IT"/>
              </w:rPr>
              <w:t xml:space="preserve"> </w:t>
            </w:r>
            <w:r w:rsidRPr="000A1BDF">
              <w:rPr>
                <w:sz w:val="24"/>
                <w:lang w:val="it-IT"/>
              </w:rPr>
              <w:t>probatoria</w:t>
            </w:r>
          </w:p>
        </w:tc>
      </w:tr>
    </w:tbl>
    <w:p w:rsidR="00760339" w:rsidRDefault="00760339" w:rsidP="00BC2AFC">
      <w:pPr>
        <w:pStyle w:val="Titolo11"/>
        <w:tabs>
          <w:tab w:val="left" w:pos="2679"/>
        </w:tabs>
        <w:rPr>
          <w:w w:val="105"/>
        </w:rPr>
      </w:pPr>
    </w:p>
    <w:p w:rsidR="00760339" w:rsidRDefault="00760339" w:rsidP="00BC2AFC">
      <w:pPr>
        <w:pStyle w:val="Titolo11"/>
        <w:tabs>
          <w:tab w:val="left" w:pos="2679"/>
        </w:tabs>
        <w:rPr>
          <w:w w:val="105"/>
        </w:rPr>
      </w:pPr>
    </w:p>
    <w:p w:rsidR="00B37BD6" w:rsidRDefault="00B37BD6" w:rsidP="00BC2AFC">
      <w:pPr>
        <w:pStyle w:val="Titolo11"/>
        <w:tabs>
          <w:tab w:val="left" w:pos="2679"/>
        </w:tabs>
        <w:rPr>
          <w:w w:val="105"/>
        </w:rPr>
      </w:pPr>
    </w:p>
    <w:p w:rsidR="00760339" w:rsidRDefault="00760339" w:rsidP="00BC2AFC">
      <w:pPr>
        <w:pStyle w:val="Titolo11"/>
        <w:tabs>
          <w:tab w:val="left" w:pos="2679"/>
        </w:tabs>
        <w:rPr>
          <w:w w:val="105"/>
        </w:rPr>
      </w:pPr>
    </w:p>
    <w:p w:rsidR="00760339" w:rsidRDefault="00760339" w:rsidP="00BC2AFC">
      <w:pPr>
        <w:pStyle w:val="Titolo11"/>
        <w:tabs>
          <w:tab w:val="left" w:pos="2679"/>
        </w:tabs>
        <w:rPr>
          <w:w w:val="105"/>
        </w:rPr>
      </w:pPr>
    </w:p>
    <w:p w:rsidR="00FD2769" w:rsidRDefault="00FD2769" w:rsidP="005D374E">
      <w:pPr>
        <w:pStyle w:val="Titolo11"/>
        <w:tabs>
          <w:tab w:val="left" w:pos="2679"/>
        </w:tabs>
        <w:ind w:left="0"/>
        <w:rPr>
          <w:w w:val="105"/>
        </w:rPr>
      </w:pPr>
    </w:p>
    <w:p w:rsidR="005D374E" w:rsidRDefault="005D374E" w:rsidP="005D374E">
      <w:pPr>
        <w:pStyle w:val="Titolo11"/>
        <w:tabs>
          <w:tab w:val="left" w:pos="2679"/>
        </w:tabs>
        <w:ind w:left="0"/>
        <w:rPr>
          <w:w w:val="105"/>
        </w:rPr>
      </w:pPr>
    </w:p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E318B4" w:rsidTr="000A1BDF">
        <w:trPr>
          <w:trHeight w:val="398"/>
        </w:trPr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br w:type="page"/>
              <w:t>Impegno Orario</w:t>
            </w:r>
          </w:p>
          <w:p w:rsidR="00E318B4" w:rsidRDefault="00E318B4" w:rsidP="006F0375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0A1BDF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5D374E">
              <w:rPr>
                <w:rFonts w:ascii="Garamond" w:hAnsi="Garamond"/>
              </w:rPr>
              <w:t>2</w:t>
            </w:r>
          </w:p>
        </w:tc>
      </w:tr>
      <w:tr w:rsidR="00E318B4" w:rsidTr="000A1BDF">
        <w:trPr>
          <w:trHeight w:val="1121"/>
        </w:trPr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E318B4" w:rsidRDefault="00E318B4" w:rsidP="006F037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432E19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Settembre</w:t>
            </w:r>
          </w:p>
          <w:p w:rsidR="00E318B4" w:rsidRDefault="00432E19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Ottobre</w:t>
            </w:r>
          </w:p>
          <w:p w:rsidR="00E318B4" w:rsidRDefault="00432E19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E318B4">
              <w:rPr>
                <w:rFonts w:ascii="Garamond" w:hAnsi="Garamond"/>
              </w:rPr>
              <w:t>Novembre</w:t>
            </w:r>
          </w:p>
          <w:p w:rsidR="00E318B4" w:rsidRDefault="00432E19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432E19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Gennaio</w:t>
            </w:r>
          </w:p>
          <w:p w:rsidR="00E318B4" w:rsidRDefault="00CB2FBE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 w:rsidR="00E318B4">
              <w:rPr>
                <w:rFonts w:ascii="Garamond" w:hAnsi="Garamond"/>
              </w:rPr>
              <w:t xml:space="preserve"> </w:t>
            </w:r>
            <w:proofErr w:type="spellStart"/>
            <w:r w:rsidR="00E318B4">
              <w:rPr>
                <w:rFonts w:ascii="Garamond" w:hAnsi="Garamond"/>
              </w:rPr>
              <w:t>Febbario</w:t>
            </w:r>
            <w:proofErr w:type="spellEnd"/>
          </w:p>
          <w:p w:rsidR="00E318B4" w:rsidRDefault="00EB2125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</w:t>
            </w:r>
            <w:r w:rsidR="00E318B4">
              <w:rPr>
                <w:rFonts w:ascii="Garamond" w:hAnsi="Garamond"/>
              </w:rPr>
              <w:t xml:space="preserve">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7234B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B2125">
              <w:rPr>
                <w:rFonts w:ascii="Garamond" w:hAnsi="Garamond"/>
              </w:rPr>
              <w:t xml:space="preserve"> </w:t>
            </w:r>
            <w:r w:rsidR="00E318B4">
              <w:rPr>
                <w:rFonts w:ascii="Garamond" w:hAnsi="Garamond"/>
              </w:rPr>
              <w:t xml:space="preserve"> Aprile</w:t>
            </w:r>
          </w:p>
          <w:p w:rsidR="00E318B4" w:rsidRDefault="000A1BDF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EB2125">
              <w:rPr>
                <w:rFonts w:ascii="Garamond" w:hAnsi="Garamond"/>
              </w:rPr>
              <w:t xml:space="preserve"> </w:t>
            </w:r>
            <w:r w:rsidR="00E318B4">
              <w:rPr>
                <w:rFonts w:ascii="Garamond" w:hAnsi="Garamond"/>
              </w:rPr>
              <w:t xml:space="preserve"> Maggio</w:t>
            </w:r>
          </w:p>
          <w:p w:rsidR="00E318B4" w:rsidRDefault="000A1BDF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B2125">
              <w:rPr>
                <w:rFonts w:ascii="Garamond" w:hAnsi="Garamond"/>
              </w:rPr>
              <w:t xml:space="preserve"> </w:t>
            </w:r>
            <w:r w:rsidR="00E318B4">
              <w:rPr>
                <w:rFonts w:ascii="Garamond" w:hAnsi="Garamond"/>
              </w:rPr>
              <w:t xml:space="preserve"> Giugno</w:t>
            </w:r>
          </w:p>
        </w:tc>
      </w:tr>
      <w:tr w:rsidR="00E318B4" w:rsidTr="000A1BDF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Metodi Formativi</w:t>
            </w:r>
          </w:p>
          <w:p w:rsidR="00E318B4" w:rsidRDefault="00E318B4" w:rsidP="006F0375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E318B4" w:rsidRDefault="000A6270" w:rsidP="000A6270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  <w:b/>
                <w:bdr w:val="single" w:sz="4" w:space="0" w:color="auto"/>
              </w:rPr>
              <w:t>x</w:t>
            </w:r>
            <w:r w:rsidR="00E318B4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>DID</w:t>
            </w:r>
            <w:r w:rsidR="00FB2216">
              <w:rPr>
                <w:rFonts w:ascii="Garamond" w:hAnsi="Garamond"/>
              </w:rPr>
              <w:t xml:space="preserve"> e metodologie specifiche per alunni </w:t>
            </w:r>
            <w:r w:rsidR="004A33AF">
              <w:rPr>
                <w:rFonts w:ascii="Garamond" w:hAnsi="Garamond"/>
              </w:rPr>
              <w:t xml:space="preserve">DVA </w:t>
            </w:r>
            <w:r w:rsidR="00FB2216">
              <w:rPr>
                <w:rFonts w:ascii="Garamond" w:hAnsi="Garamond"/>
              </w:rPr>
              <w:t>come da PEI</w:t>
            </w:r>
          </w:p>
        </w:tc>
      </w:tr>
      <w:tr w:rsidR="00E318B4" w:rsidTr="006F0375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E318B4" w:rsidRDefault="00E318B4" w:rsidP="006F0375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E318B4" w:rsidRDefault="00E318B4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E318B4" w:rsidRDefault="00E318B4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E318B4" w:rsidRDefault="00E318B4" w:rsidP="000A6270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Altro </w:t>
            </w:r>
            <w:r w:rsidR="009B63C5">
              <w:rPr>
                <w:rFonts w:ascii="Garamond" w:hAnsi="Garamond"/>
                <w:i/>
              </w:rPr>
              <w:t>Codice della navigazione</w:t>
            </w:r>
          </w:p>
          <w:p w:rsidR="00FB2216" w:rsidRPr="00FB2216" w:rsidRDefault="00FB2216" w:rsidP="000A6270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 w:rsidRPr="00FB2216">
              <w:rPr>
                <w:rFonts w:ascii="Garamond" w:hAnsi="Garamond"/>
                <w:b/>
                <w:bdr w:val="single" w:sz="4" w:space="0" w:color="auto"/>
              </w:rPr>
              <w:t>x</w:t>
            </w:r>
            <w:r>
              <w:rPr>
                <w:rFonts w:ascii="Garamond" w:hAnsi="Garamond"/>
              </w:rPr>
              <w:t xml:space="preserve"> Strumenti specifici per  alunni </w:t>
            </w:r>
            <w:r w:rsidR="000371D7">
              <w:rPr>
                <w:rFonts w:ascii="Garamond" w:hAnsi="Garamond"/>
              </w:rPr>
              <w:t xml:space="preserve">DVA </w:t>
            </w:r>
            <w:r>
              <w:rPr>
                <w:rFonts w:ascii="Garamond" w:hAnsi="Garamond"/>
              </w:rPr>
              <w:t>come da PEI</w:t>
            </w:r>
          </w:p>
        </w:tc>
      </w:tr>
      <w:tr w:rsidR="00E318B4" w:rsidTr="006F0375">
        <w:trPr>
          <w:trHeight w:val="625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E318B4" w:rsidTr="006F0375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E318B4" w:rsidRDefault="00204B8F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E318B4">
              <w:rPr>
                <w:rFonts w:ascii="Garamond" w:hAnsi="Garamond"/>
              </w:rPr>
              <w:t>griglie di osservazione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318B4" w:rsidRDefault="001E75B5" w:rsidP="006F0375">
            <w:pPr>
              <w:rPr>
                <w:rFonts w:ascii="Garamond" w:hAnsi="Garamond"/>
                <w:sz w:val="20"/>
                <w:szCs w:val="20"/>
              </w:rPr>
            </w:pPr>
            <w:r w:rsidRPr="001E75B5">
              <w:rPr>
                <w:noProof/>
                <w:sz w:val="24"/>
                <w:szCs w:val="24"/>
                <w:lang w:bidi="ar-SA"/>
              </w:rPr>
              <w:pict>
                <v:shape id="Text Box 11" o:spid="_x0000_s1028" type="#_x0000_t202" style="position:absolute;margin-left:30pt;margin-top:-54.15pt;width:143.05pt;height:19.4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">
                  <v:textbox>
                    <w:txbxContent>
                      <w:p w:rsidR="00EB2D53" w:rsidRDefault="00EB2D53" w:rsidP="00E318B4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E318B4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E318B4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E318B4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E318B4" w:rsidRDefault="00E318B4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E318B4" w:rsidRDefault="00E318B4" w:rsidP="006F0375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</w:p>
        </w:tc>
      </w:tr>
      <w:tr w:rsidR="00E318B4" w:rsidTr="006F0375">
        <w:trPr>
          <w:trHeight w:val="2662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</w:rPr>
            </w:pPr>
          </w:p>
        </w:tc>
      </w:tr>
      <w:tr w:rsidR="00E318B4" w:rsidTr="006F0375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FD2769" w:rsidRPr="00FD2769" w:rsidRDefault="00FD2769" w:rsidP="00FD2769">
            <w:pPr>
              <w:pStyle w:val="TableParagraph"/>
              <w:spacing w:before="1"/>
              <w:ind w:left="418"/>
              <w:rPr>
                <w:sz w:val="20"/>
                <w:szCs w:val="20"/>
              </w:rPr>
            </w:pPr>
            <w:r w:rsidRPr="00FD2769">
              <w:rPr>
                <w:sz w:val="20"/>
                <w:szCs w:val="20"/>
              </w:rPr>
              <w:t>Produzione, sia nella forma scritta che in quella orale, di performance chiare e lineari riguardanti:</w:t>
            </w:r>
          </w:p>
          <w:p w:rsidR="00FD2769" w:rsidRPr="00FD2769" w:rsidRDefault="00FD2769" w:rsidP="00FD2769">
            <w:pPr>
              <w:pStyle w:val="TableParagraph"/>
              <w:numPr>
                <w:ilvl w:val="0"/>
                <w:numId w:val="43"/>
              </w:numPr>
              <w:tabs>
                <w:tab w:val="left" w:pos="773"/>
                <w:tab w:val="left" w:pos="774"/>
              </w:tabs>
              <w:spacing w:before="27"/>
              <w:rPr>
                <w:sz w:val="20"/>
                <w:szCs w:val="20"/>
              </w:rPr>
            </w:pPr>
            <w:r w:rsidRPr="00FD2769">
              <w:rPr>
                <w:sz w:val="20"/>
                <w:szCs w:val="20"/>
              </w:rPr>
              <w:t>nozione e qualificazione della</w:t>
            </w:r>
            <w:r w:rsidRPr="00FD2769">
              <w:rPr>
                <w:spacing w:val="-6"/>
                <w:sz w:val="20"/>
                <w:szCs w:val="20"/>
              </w:rPr>
              <w:t xml:space="preserve"> </w:t>
            </w:r>
            <w:r w:rsidRPr="00FD2769">
              <w:rPr>
                <w:sz w:val="20"/>
                <w:szCs w:val="20"/>
              </w:rPr>
              <w:t>nave</w:t>
            </w:r>
          </w:p>
          <w:p w:rsidR="00FD2769" w:rsidRPr="00FD2769" w:rsidRDefault="00FD2769" w:rsidP="00FD2769">
            <w:pPr>
              <w:pStyle w:val="TableParagraph"/>
              <w:numPr>
                <w:ilvl w:val="0"/>
                <w:numId w:val="43"/>
              </w:numPr>
              <w:tabs>
                <w:tab w:val="left" w:pos="773"/>
                <w:tab w:val="left" w:pos="774"/>
              </w:tabs>
              <w:spacing w:before="27"/>
              <w:rPr>
                <w:sz w:val="20"/>
                <w:szCs w:val="20"/>
              </w:rPr>
            </w:pPr>
            <w:r w:rsidRPr="00FD2769">
              <w:rPr>
                <w:sz w:val="20"/>
                <w:szCs w:val="20"/>
              </w:rPr>
              <w:t>elementi di individuazione della nave, nazionalità, procedure di iscrizione e di cancellazione della nave dai pubblici</w:t>
            </w:r>
            <w:r w:rsidRPr="00FD2769">
              <w:rPr>
                <w:spacing w:val="-3"/>
                <w:sz w:val="20"/>
                <w:szCs w:val="20"/>
              </w:rPr>
              <w:t xml:space="preserve"> </w:t>
            </w:r>
            <w:r w:rsidRPr="00FD2769">
              <w:rPr>
                <w:sz w:val="20"/>
                <w:szCs w:val="20"/>
              </w:rPr>
              <w:t>registri</w:t>
            </w:r>
          </w:p>
          <w:p w:rsidR="00E318B4" w:rsidRPr="00FD2769" w:rsidRDefault="00FD2769" w:rsidP="00FD2769">
            <w:pPr>
              <w:pStyle w:val="TableParagraph"/>
              <w:numPr>
                <w:ilvl w:val="0"/>
                <w:numId w:val="43"/>
              </w:numPr>
              <w:tabs>
                <w:tab w:val="left" w:pos="773"/>
                <w:tab w:val="left" w:pos="774"/>
              </w:tabs>
              <w:spacing w:before="27"/>
              <w:rPr>
                <w:sz w:val="20"/>
                <w:szCs w:val="20"/>
              </w:rPr>
            </w:pPr>
            <w:r w:rsidRPr="00FD2769">
              <w:rPr>
                <w:sz w:val="20"/>
                <w:szCs w:val="20"/>
              </w:rPr>
              <w:t>diversa tipologia della documentazione di</w:t>
            </w:r>
            <w:r w:rsidRPr="00FD2769">
              <w:rPr>
                <w:spacing w:val="-2"/>
                <w:sz w:val="20"/>
                <w:szCs w:val="20"/>
              </w:rPr>
              <w:t xml:space="preserve"> </w:t>
            </w:r>
            <w:r w:rsidRPr="00FD2769">
              <w:rPr>
                <w:sz w:val="20"/>
                <w:szCs w:val="20"/>
              </w:rPr>
              <w:t>bordo</w:t>
            </w:r>
          </w:p>
        </w:tc>
      </w:tr>
      <w:tr w:rsidR="00E318B4" w:rsidTr="006F0375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8B4" w:rsidRPr="00FD2769" w:rsidRDefault="00E318B4" w:rsidP="00FD2769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FD2769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E318B4" w:rsidRPr="00FD2769" w:rsidRDefault="00E318B4" w:rsidP="00FD2769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FD2769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2979EA" w:rsidRDefault="002979EA" w:rsidP="002979EA">
      <w:pPr>
        <w:pStyle w:val="Titolo11"/>
        <w:tabs>
          <w:tab w:val="left" w:pos="2679"/>
        </w:tabs>
      </w:pPr>
      <w:r>
        <w:t>MODULO</w:t>
      </w:r>
      <w:r>
        <w:rPr>
          <w:spacing w:val="7"/>
        </w:rPr>
        <w:t xml:space="preserve"> </w:t>
      </w:r>
      <w:r>
        <w:t>N.</w:t>
      </w:r>
      <w:r>
        <w:rPr>
          <w:spacing w:val="6"/>
        </w:rPr>
        <w:t xml:space="preserve"> </w:t>
      </w:r>
      <w:r w:rsidR="00CB2FBE">
        <w:t xml:space="preserve">4 </w:t>
      </w:r>
      <w:r w:rsidR="00011986">
        <w:t xml:space="preserve">ESERCIZIO DELLA NAVIGAZIONE, DOCUMENTI </w:t>
      </w:r>
      <w:proofErr w:type="spellStart"/>
      <w:r w:rsidR="00011986">
        <w:t>DI</w:t>
      </w:r>
      <w:proofErr w:type="spellEnd"/>
      <w:r w:rsidR="00011986">
        <w:t xml:space="preserve"> BORDO</w:t>
      </w:r>
      <w:r>
        <w:t xml:space="preserve"> ARMATORE E SUOI</w:t>
      </w:r>
      <w:r>
        <w:rPr>
          <w:spacing w:val="-38"/>
        </w:rPr>
        <w:t xml:space="preserve"> </w:t>
      </w:r>
      <w:r>
        <w:t>AUSILIARI</w:t>
      </w:r>
    </w:p>
    <w:p w:rsidR="002979EA" w:rsidRDefault="002979EA" w:rsidP="002979EA">
      <w:pPr>
        <w:pStyle w:val="Corpodeltesto"/>
        <w:spacing w:before="4"/>
        <w:rPr>
          <w:b/>
        </w:rPr>
      </w:pPr>
    </w:p>
    <w:p w:rsidR="002979EA" w:rsidRDefault="002979EA" w:rsidP="002979EA">
      <w:pPr>
        <w:pStyle w:val="Corpodeltesto"/>
        <w:spacing w:before="1"/>
        <w:ind w:left="552"/>
      </w:pPr>
      <w:r>
        <w:t>Funzione: meccanica navale a livello operativo</w:t>
      </w:r>
    </w:p>
    <w:p w:rsidR="002979EA" w:rsidRDefault="001E75B5" w:rsidP="002979EA">
      <w:pPr>
        <w:pStyle w:val="Corpodeltesto"/>
        <w:ind w:left="552"/>
      </w:pPr>
      <w:r>
        <w:rPr>
          <w:noProof/>
          <w:lang w:bidi="ar-SA"/>
        </w:rPr>
        <w:pict>
          <v:polyline id="Freeform 14" o:spid="_x0000_s1030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8.95pt,691.25pt,858pt,691.25pt,857.5pt,691.25pt,857.5pt,691.7pt,857.5pt,692.85pt,858pt,692.85pt,858pt,691.7pt,858.95pt,691.7pt,858.95pt,691.25pt" coordsize="2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" fillcolor="black" stroked="f">
            <v:path arrowok="t" o:connecttype="custom" o:connectlocs="18415,351155;6350,351155;0,351155;0,356870;0,371475;6350,371475;6350,356870;18415,356870;18415,351155" o:connectangles="0,0,0,0,0,0,0,0,0"/>
            <o:lock v:ext="edit" verticies="t"/>
            <w10:wrap anchorx="page"/>
          </v:polyline>
        </w:pict>
      </w:r>
      <w:r w:rsidR="002979EA">
        <w:t>Funzione: controllo dell’operatività della nave e la cura delle persone a bordo a livello operativo</w:t>
      </w:r>
    </w:p>
    <w:p w:rsidR="002979EA" w:rsidRDefault="002979EA" w:rsidP="002979EA">
      <w:pPr>
        <w:pStyle w:val="Corpodeltesto"/>
        <w:spacing w:before="10"/>
      </w:pPr>
    </w:p>
    <w:tbl>
      <w:tblPr>
        <w:tblStyle w:val="TableNormal"/>
        <w:tblW w:w="9795" w:type="dxa"/>
        <w:tblInd w:w="13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707"/>
        <w:gridCol w:w="239"/>
        <w:gridCol w:w="6849"/>
      </w:tblGrid>
      <w:tr w:rsidR="002979EA" w:rsidTr="002979EA">
        <w:trPr>
          <w:trHeight w:val="981"/>
        </w:trPr>
        <w:tc>
          <w:tcPr>
            <w:tcW w:w="9795" w:type="dxa"/>
            <w:gridSpan w:val="3"/>
            <w:tcBorders>
              <w:bottom w:val="nil"/>
            </w:tcBorders>
            <w:shd w:val="clear" w:color="auto" w:fill="C0C0C0"/>
          </w:tcPr>
          <w:p w:rsidR="002979EA" w:rsidRPr="002979EA" w:rsidRDefault="002979EA" w:rsidP="00FA20F8">
            <w:pPr>
              <w:pStyle w:val="TableParagraph"/>
              <w:spacing w:before="240"/>
              <w:ind w:left="2752"/>
              <w:rPr>
                <w:b/>
                <w:i/>
                <w:sz w:val="28"/>
                <w:lang w:val="it-IT"/>
              </w:rPr>
            </w:pPr>
            <w:r w:rsidRPr="002979EA">
              <w:rPr>
                <w:b/>
                <w:i/>
                <w:sz w:val="28"/>
                <w:lang w:val="it-IT"/>
              </w:rPr>
              <w:t xml:space="preserve">Competenze (rif. STCW 95 </w:t>
            </w:r>
            <w:proofErr w:type="spellStart"/>
            <w:r w:rsidRPr="002979EA">
              <w:rPr>
                <w:b/>
                <w:i/>
                <w:sz w:val="28"/>
                <w:lang w:val="it-IT"/>
              </w:rPr>
              <w:t>Amended</w:t>
            </w:r>
            <w:proofErr w:type="spellEnd"/>
            <w:r w:rsidRPr="002979EA">
              <w:rPr>
                <w:b/>
                <w:i/>
                <w:spacing w:val="-14"/>
                <w:sz w:val="28"/>
                <w:lang w:val="it-IT"/>
              </w:rPr>
              <w:t xml:space="preserve"> </w:t>
            </w:r>
            <w:r w:rsidRPr="002979EA">
              <w:rPr>
                <w:b/>
                <w:i/>
                <w:sz w:val="28"/>
                <w:lang w:val="it-IT"/>
              </w:rPr>
              <w:t>2010)</w:t>
            </w:r>
          </w:p>
          <w:p w:rsidR="002979EA" w:rsidRPr="002979EA" w:rsidRDefault="002979EA" w:rsidP="00FA20F8">
            <w:pPr>
              <w:pStyle w:val="TableParagraph"/>
              <w:spacing w:before="109"/>
              <w:ind w:left="2747"/>
              <w:rPr>
                <w:b/>
                <w:sz w:val="24"/>
                <w:lang w:val="it-IT"/>
              </w:rPr>
            </w:pPr>
            <w:r w:rsidRPr="002979EA">
              <w:rPr>
                <w:b/>
                <w:sz w:val="24"/>
                <w:lang w:val="it-IT"/>
              </w:rPr>
              <w:t>II  – Mantiene una sicura guardia di</w:t>
            </w:r>
            <w:r w:rsidRPr="002979EA">
              <w:rPr>
                <w:b/>
                <w:spacing w:val="-10"/>
                <w:sz w:val="24"/>
                <w:lang w:val="it-IT"/>
              </w:rPr>
              <w:t xml:space="preserve"> </w:t>
            </w:r>
            <w:r w:rsidRPr="002979EA">
              <w:rPr>
                <w:b/>
                <w:sz w:val="24"/>
                <w:lang w:val="it-IT"/>
              </w:rPr>
              <w:t>navigazione</w:t>
            </w:r>
          </w:p>
        </w:tc>
      </w:tr>
      <w:tr w:rsidR="002979EA" w:rsidTr="002979EA">
        <w:trPr>
          <w:trHeight w:val="359"/>
        </w:trPr>
        <w:tc>
          <w:tcPr>
            <w:tcW w:w="9795" w:type="dxa"/>
            <w:gridSpan w:val="3"/>
            <w:tcBorders>
              <w:top w:val="nil"/>
            </w:tcBorders>
            <w:shd w:val="clear" w:color="auto" w:fill="BEBEBE"/>
          </w:tcPr>
          <w:p w:rsidR="002979EA" w:rsidRPr="002979EA" w:rsidRDefault="002979EA" w:rsidP="00FA20F8">
            <w:pPr>
              <w:pStyle w:val="TableParagraph"/>
              <w:spacing w:before="23"/>
              <w:ind w:left="2395"/>
              <w:rPr>
                <w:b/>
                <w:sz w:val="24"/>
                <w:lang w:val="it-IT"/>
              </w:rPr>
            </w:pPr>
            <w:r w:rsidRPr="002979EA">
              <w:rPr>
                <w:b/>
                <w:sz w:val="24"/>
                <w:lang w:val="it-IT"/>
              </w:rPr>
              <w:t>XVII – Controlla la conformità con i requisiti legislativi</w:t>
            </w:r>
          </w:p>
        </w:tc>
      </w:tr>
      <w:tr w:rsidR="002979EA" w:rsidTr="002979EA">
        <w:trPr>
          <w:trHeight w:val="1398"/>
        </w:trPr>
        <w:tc>
          <w:tcPr>
            <w:tcW w:w="9795" w:type="dxa"/>
            <w:gridSpan w:val="3"/>
            <w:shd w:val="clear" w:color="auto" w:fill="BEBEBE"/>
          </w:tcPr>
          <w:p w:rsidR="002979EA" w:rsidRDefault="002979EA" w:rsidP="00093110">
            <w:pPr>
              <w:pStyle w:val="TableParagraph"/>
              <w:tabs>
                <w:tab w:val="left" w:pos="6393"/>
              </w:tabs>
              <w:spacing w:before="59"/>
              <w:ind w:left="3274" w:right="3641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4"/>
              </w:numPr>
              <w:tabs>
                <w:tab w:val="left" w:pos="770"/>
                <w:tab w:val="left" w:pos="771"/>
              </w:tabs>
              <w:spacing w:before="109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controllare e gestire il funzionamento dei diversi componenti di uno specifico mezzo di</w:t>
            </w:r>
            <w:r w:rsidRPr="002979EA">
              <w:rPr>
                <w:spacing w:val="-8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trasporto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4"/>
              </w:numPr>
              <w:tabs>
                <w:tab w:val="left" w:pos="770"/>
                <w:tab w:val="left" w:pos="771"/>
              </w:tabs>
              <w:spacing w:before="162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operare nel sistema qualità nel rispetto delle normative sulla</w:t>
            </w:r>
            <w:r w:rsidRPr="002979EA">
              <w:rPr>
                <w:spacing w:val="-4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sicurezza</w:t>
            </w:r>
          </w:p>
        </w:tc>
      </w:tr>
      <w:tr w:rsidR="002979EA" w:rsidTr="002979EA">
        <w:trPr>
          <w:trHeight w:val="1182"/>
        </w:trPr>
        <w:tc>
          <w:tcPr>
            <w:tcW w:w="9795" w:type="dxa"/>
            <w:gridSpan w:val="3"/>
            <w:shd w:val="clear" w:color="auto" w:fill="BEBEBE"/>
          </w:tcPr>
          <w:p w:rsidR="002979EA" w:rsidRPr="002979EA" w:rsidRDefault="002979EA" w:rsidP="00FA20F8">
            <w:pPr>
              <w:pStyle w:val="TableParagraph"/>
              <w:spacing w:before="68"/>
              <w:ind w:left="787"/>
              <w:rPr>
                <w:rFonts w:ascii="Arial"/>
                <w:b/>
                <w:i/>
                <w:sz w:val="28"/>
                <w:lang w:val="it-IT"/>
              </w:rPr>
            </w:pPr>
            <w:r w:rsidRPr="002979EA">
              <w:rPr>
                <w:rFonts w:ascii="Arial"/>
                <w:b/>
                <w:i/>
                <w:w w:val="95"/>
                <w:sz w:val="28"/>
                <w:lang w:val="it-IT"/>
              </w:rPr>
              <w:t>Percorso formativo di Allievo Ufficiale di Coperta (MIT - Decreto 19/12/2016)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3"/>
              </w:numPr>
              <w:tabs>
                <w:tab w:val="left" w:pos="770"/>
                <w:tab w:val="left" w:pos="771"/>
              </w:tabs>
              <w:spacing w:before="124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conoscenza dei principi da osservare nella tenuta di una guardia di</w:t>
            </w:r>
            <w:r w:rsidRPr="002979EA">
              <w:rPr>
                <w:spacing w:val="-8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navigazione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3"/>
              </w:numPr>
              <w:tabs>
                <w:tab w:val="left" w:pos="770"/>
                <w:tab w:val="left" w:pos="771"/>
              </w:tabs>
              <w:spacing w:before="42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cenni sulle Convenzioni internazionali sul settore marittimo e sulle normative</w:t>
            </w:r>
            <w:r w:rsidRPr="002979EA">
              <w:rPr>
                <w:spacing w:val="-6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vigenti</w:t>
            </w:r>
          </w:p>
        </w:tc>
      </w:tr>
      <w:tr w:rsidR="002979EA" w:rsidTr="00631672">
        <w:trPr>
          <w:trHeight w:val="1321"/>
        </w:trPr>
        <w:tc>
          <w:tcPr>
            <w:tcW w:w="2707" w:type="dxa"/>
            <w:tcBorders>
              <w:bottom w:val="single" w:sz="4" w:space="0" w:color="000000"/>
            </w:tcBorders>
          </w:tcPr>
          <w:p w:rsidR="002979EA" w:rsidRPr="002979EA" w:rsidRDefault="002979EA" w:rsidP="00FA20F8">
            <w:pPr>
              <w:pStyle w:val="TableParagraph"/>
              <w:rPr>
                <w:sz w:val="26"/>
                <w:lang w:val="it-IT"/>
              </w:rPr>
            </w:pPr>
          </w:p>
          <w:p w:rsidR="002979EA" w:rsidRPr="002979EA" w:rsidRDefault="002979EA" w:rsidP="00FA20F8">
            <w:pPr>
              <w:pStyle w:val="TableParagraph"/>
              <w:spacing w:before="4"/>
              <w:rPr>
                <w:sz w:val="25"/>
                <w:lang w:val="it-IT"/>
              </w:rPr>
            </w:pPr>
          </w:p>
          <w:p w:rsidR="002979EA" w:rsidRDefault="002979EA" w:rsidP="00FA20F8">
            <w:pPr>
              <w:pStyle w:val="TableParagraph"/>
              <w:spacing w:before="1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7088" w:type="dxa"/>
            <w:gridSpan w:val="2"/>
            <w:tcBorders>
              <w:bottom w:val="single" w:sz="4" w:space="0" w:color="000000"/>
            </w:tcBorders>
          </w:tcPr>
          <w:p w:rsidR="002979EA" w:rsidRPr="002979EA" w:rsidRDefault="002979EA" w:rsidP="00094F72">
            <w:pPr>
              <w:pStyle w:val="TableParagraph"/>
              <w:numPr>
                <w:ilvl w:val="0"/>
                <w:numId w:val="32"/>
              </w:numPr>
              <w:tabs>
                <w:tab w:val="left" w:pos="767"/>
                <w:tab w:val="left" w:pos="768"/>
              </w:tabs>
              <w:spacing w:before="3" w:line="271" w:lineRule="auto"/>
              <w:ind w:right="53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Conoscenza dei soggetti del diritto, dei diritti reali e dei diritti di obbligazione</w:t>
            </w:r>
          </w:p>
          <w:p w:rsidR="002979EA" w:rsidRDefault="002979EA" w:rsidP="00094F72">
            <w:pPr>
              <w:pStyle w:val="TableParagraph"/>
              <w:numPr>
                <w:ilvl w:val="0"/>
                <w:numId w:val="32"/>
              </w:numPr>
              <w:tabs>
                <w:tab w:val="left" w:pos="767"/>
                <w:tab w:val="left" w:pos="768"/>
              </w:tabs>
              <w:spacing w:before="6"/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Conoscenza</w:t>
            </w:r>
            <w:proofErr w:type="spellEnd"/>
            <w:r>
              <w:rPr>
                <w:sz w:val="24"/>
              </w:rPr>
              <w:t xml:space="preserve"> del </w:t>
            </w:r>
            <w:proofErr w:type="spellStart"/>
            <w:r>
              <w:rPr>
                <w:sz w:val="24"/>
              </w:rPr>
              <w:t>concetto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d’impresa</w:t>
            </w:r>
            <w:proofErr w:type="spellEnd"/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2"/>
              </w:numPr>
              <w:tabs>
                <w:tab w:val="left" w:pos="767"/>
                <w:tab w:val="left" w:pos="768"/>
              </w:tabs>
              <w:spacing w:before="42"/>
              <w:ind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Conoscenza dei documenti di</w:t>
            </w:r>
            <w:r w:rsidRPr="002979EA">
              <w:rPr>
                <w:spacing w:val="-2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bordo</w:t>
            </w:r>
          </w:p>
        </w:tc>
      </w:tr>
      <w:tr w:rsidR="002979EA" w:rsidTr="00631672">
        <w:trPr>
          <w:trHeight w:val="949"/>
        </w:trPr>
        <w:tc>
          <w:tcPr>
            <w:tcW w:w="2707" w:type="dxa"/>
            <w:tcBorders>
              <w:top w:val="single" w:sz="4" w:space="0" w:color="000000"/>
              <w:bottom w:val="single" w:sz="4" w:space="0" w:color="000000"/>
            </w:tcBorders>
          </w:tcPr>
          <w:p w:rsidR="002979EA" w:rsidRPr="002979EA" w:rsidRDefault="002979EA" w:rsidP="00FA20F8">
            <w:pPr>
              <w:pStyle w:val="TableParagraph"/>
              <w:spacing w:before="4"/>
              <w:rPr>
                <w:sz w:val="35"/>
                <w:lang w:val="it-IT"/>
              </w:rPr>
            </w:pPr>
          </w:p>
          <w:p w:rsidR="002979EA" w:rsidRDefault="002979EA" w:rsidP="00FA20F8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7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2979EA" w:rsidRDefault="002979EA" w:rsidP="00094F72">
            <w:pPr>
              <w:pStyle w:val="TableParagraph"/>
              <w:numPr>
                <w:ilvl w:val="0"/>
                <w:numId w:val="31"/>
              </w:numPr>
              <w:tabs>
                <w:tab w:val="left" w:pos="767"/>
                <w:tab w:val="left" w:pos="768"/>
              </w:tabs>
              <w:spacing w:before="142"/>
              <w:rPr>
                <w:sz w:val="24"/>
              </w:rPr>
            </w:pPr>
            <w:proofErr w:type="spellStart"/>
            <w:r>
              <w:rPr>
                <w:sz w:val="24"/>
              </w:rPr>
              <w:t>Scienze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  <w:p w:rsidR="002979EA" w:rsidRDefault="002979EA" w:rsidP="00094F72">
            <w:pPr>
              <w:pStyle w:val="TableParagraph"/>
              <w:numPr>
                <w:ilvl w:val="0"/>
                <w:numId w:val="31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Meccanica</w:t>
            </w:r>
            <w:proofErr w:type="spellEnd"/>
            <w:r>
              <w:rPr>
                <w:sz w:val="24"/>
              </w:rPr>
              <w:t xml:space="preserve"> 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macchine</w:t>
            </w:r>
            <w:proofErr w:type="spellEnd"/>
          </w:p>
        </w:tc>
      </w:tr>
      <w:tr w:rsidR="002979EA" w:rsidTr="002979EA">
        <w:trPr>
          <w:trHeight w:val="542"/>
        </w:trPr>
        <w:tc>
          <w:tcPr>
            <w:tcW w:w="979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2979EA" w:rsidRDefault="002979EA" w:rsidP="00FA20F8">
            <w:pPr>
              <w:pStyle w:val="TableParagraph"/>
              <w:spacing w:before="86"/>
              <w:ind w:left="3611" w:right="370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2979EA" w:rsidTr="002979E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16"/>
        </w:trPr>
        <w:tc>
          <w:tcPr>
            <w:tcW w:w="2707" w:type="dxa"/>
            <w:tcBorders>
              <w:left w:val="double" w:sz="1" w:space="0" w:color="000000"/>
              <w:right w:val="double" w:sz="1" w:space="0" w:color="000000"/>
            </w:tcBorders>
          </w:tcPr>
          <w:p w:rsidR="002979EA" w:rsidRDefault="002979EA" w:rsidP="00FA20F8">
            <w:pPr>
              <w:pStyle w:val="TableParagraph"/>
              <w:rPr>
                <w:sz w:val="26"/>
              </w:rPr>
            </w:pPr>
          </w:p>
          <w:p w:rsidR="002979EA" w:rsidRDefault="002979EA" w:rsidP="00FA20F8">
            <w:pPr>
              <w:pStyle w:val="TableParagraph"/>
              <w:rPr>
                <w:sz w:val="26"/>
              </w:rPr>
            </w:pPr>
          </w:p>
          <w:p w:rsidR="002979EA" w:rsidRDefault="002979EA" w:rsidP="00FA20F8">
            <w:pPr>
              <w:pStyle w:val="TableParagraph"/>
              <w:rPr>
                <w:sz w:val="26"/>
              </w:rPr>
            </w:pPr>
          </w:p>
          <w:p w:rsidR="002979EA" w:rsidRDefault="002979EA" w:rsidP="00FA20F8">
            <w:pPr>
              <w:pStyle w:val="TableParagraph"/>
              <w:spacing w:before="191"/>
              <w:ind w:left="77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7088" w:type="dxa"/>
            <w:gridSpan w:val="2"/>
            <w:tcBorders>
              <w:left w:val="double" w:sz="1" w:space="0" w:color="000000"/>
              <w:right w:val="double" w:sz="1" w:space="0" w:color="000000"/>
            </w:tcBorders>
          </w:tcPr>
          <w:p w:rsidR="00C771CB" w:rsidRPr="00C771CB" w:rsidRDefault="00C771CB" w:rsidP="00094F72">
            <w:pPr>
              <w:pStyle w:val="TableParagraph"/>
              <w:numPr>
                <w:ilvl w:val="0"/>
                <w:numId w:val="30"/>
              </w:numPr>
              <w:tabs>
                <w:tab w:val="left" w:pos="767"/>
                <w:tab w:val="left" w:pos="768"/>
              </w:tabs>
              <w:spacing w:before="127" w:line="273" w:lineRule="auto"/>
              <w:ind w:right="233" w:hanging="360"/>
              <w:rPr>
                <w:sz w:val="24"/>
                <w:lang w:val="it-IT"/>
              </w:rPr>
            </w:pPr>
            <w:r w:rsidRPr="00C771CB">
              <w:rPr>
                <w:lang w:val="it-IT"/>
              </w:rPr>
              <w:t xml:space="preserve">Descrivere, identificare le tipologie dei documenti di bordo e la corretta tenuta degli stessi ai fini dell’efficacia probatoria. </w:t>
            </w:r>
          </w:p>
          <w:p w:rsidR="00C771CB" w:rsidRPr="00C771CB" w:rsidRDefault="00C771CB" w:rsidP="00094F72">
            <w:pPr>
              <w:pStyle w:val="TableParagraph"/>
              <w:numPr>
                <w:ilvl w:val="0"/>
                <w:numId w:val="30"/>
              </w:numPr>
              <w:tabs>
                <w:tab w:val="left" w:pos="767"/>
                <w:tab w:val="left" w:pos="768"/>
              </w:tabs>
              <w:spacing w:before="127" w:line="273" w:lineRule="auto"/>
              <w:ind w:right="233" w:hanging="360"/>
              <w:rPr>
                <w:sz w:val="24"/>
                <w:lang w:val="it-IT"/>
              </w:rPr>
            </w:pPr>
            <w:r w:rsidRPr="00C771CB">
              <w:rPr>
                <w:lang w:val="it-IT"/>
              </w:rPr>
              <w:t>Rispettare le procedure ed assumere comportamenti consoni al rispetto delle</w:t>
            </w:r>
            <w:r>
              <w:rPr>
                <w:lang w:val="it-IT"/>
              </w:rPr>
              <w:t xml:space="preserve"> </w:t>
            </w:r>
            <w:r w:rsidRPr="00C771CB">
              <w:rPr>
                <w:lang w:val="it-IT"/>
              </w:rPr>
              <w:t xml:space="preserve">funzioni ricoperte. </w:t>
            </w:r>
          </w:p>
          <w:p w:rsidR="002979EA" w:rsidRPr="002979EA" w:rsidRDefault="00C771CB" w:rsidP="00094F72">
            <w:pPr>
              <w:pStyle w:val="TableParagraph"/>
              <w:numPr>
                <w:ilvl w:val="0"/>
                <w:numId w:val="30"/>
              </w:numPr>
              <w:tabs>
                <w:tab w:val="left" w:pos="767"/>
                <w:tab w:val="left" w:pos="768"/>
              </w:tabs>
              <w:spacing w:before="127" w:line="273" w:lineRule="auto"/>
              <w:ind w:right="233" w:hanging="360"/>
              <w:rPr>
                <w:sz w:val="24"/>
                <w:lang w:val="it-IT"/>
              </w:rPr>
            </w:pPr>
            <w:r w:rsidRPr="00C771CB">
              <w:rPr>
                <w:lang w:val="it-IT"/>
              </w:rPr>
              <w:t>Riconoscere e descrivere il ruolo e le responsabilità dell’armatore e dei suoi ausiliari</w:t>
            </w:r>
          </w:p>
        </w:tc>
      </w:tr>
      <w:tr w:rsidR="002979EA" w:rsidTr="002979E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581"/>
        </w:trPr>
        <w:tc>
          <w:tcPr>
            <w:tcW w:w="2707" w:type="dxa"/>
            <w:tcBorders>
              <w:left w:val="double" w:sz="1" w:space="0" w:color="000000"/>
              <w:right w:val="double" w:sz="1" w:space="0" w:color="000000"/>
            </w:tcBorders>
          </w:tcPr>
          <w:p w:rsidR="002979EA" w:rsidRPr="002979EA" w:rsidRDefault="002979EA" w:rsidP="00FA20F8">
            <w:pPr>
              <w:pStyle w:val="TableParagraph"/>
              <w:rPr>
                <w:sz w:val="26"/>
                <w:lang w:val="it-IT"/>
              </w:rPr>
            </w:pPr>
          </w:p>
          <w:p w:rsidR="002979EA" w:rsidRPr="002979EA" w:rsidRDefault="002979EA" w:rsidP="00FA20F8">
            <w:pPr>
              <w:pStyle w:val="TableParagraph"/>
              <w:rPr>
                <w:sz w:val="26"/>
                <w:lang w:val="it-IT"/>
              </w:rPr>
            </w:pPr>
          </w:p>
          <w:p w:rsidR="002979EA" w:rsidRPr="002979EA" w:rsidRDefault="002979EA" w:rsidP="00FA20F8">
            <w:pPr>
              <w:pStyle w:val="TableParagraph"/>
              <w:rPr>
                <w:sz w:val="26"/>
                <w:lang w:val="it-IT"/>
              </w:rPr>
            </w:pPr>
          </w:p>
          <w:p w:rsidR="002979EA" w:rsidRPr="002979EA" w:rsidRDefault="002979EA" w:rsidP="00FA20F8">
            <w:pPr>
              <w:pStyle w:val="TableParagraph"/>
              <w:rPr>
                <w:sz w:val="26"/>
                <w:lang w:val="it-IT"/>
              </w:rPr>
            </w:pPr>
          </w:p>
          <w:p w:rsidR="002979EA" w:rsidRPr="002979EA" w:rsidRDefault="002979EA" w:rsidP="00FA20F8">
            <w:pPr>
              <w:pStyle w:val="TableParagraph"/>
              <w:rPr>
                <w:sz w:val="26"/>
                <w:lang w:val="it-IT"/>
              </w:rPr>
            </w:pPr>
          </w:p>
          <w:p w:rsidR="002979EA" w:rsidRPr="002979EA" w:rsidRDefault="002979EA" w:rsidP="00FA20F8">
            <w:pPr>
              <w:pStyle w:val="TableParagraph"/>
              <w:spacing w:before="11"/>
              <w:rPr>
                <w:sz w:val="38"/>
                <w:lang w:val="it-IT"/>
              </w:rPr>
            </w:pPr>
          </w:p>
          <w:p w:rsidR="002979EA" w:rsidRDefault="002979EA" w:rsidP="00FA20F8">
            <w:pPr>
              <w:pStyle w:val="TableParagraph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2979EA" w:rsidRDefault="002979EA" w:rsidP="00FA20F8">
            <w:pPr>
              <w:pStyle w:val="TableParagraph"/>
              <w:spacing w:before="4"/>
              <w:rPr>
                <w:sz w:val="24"/>
              </w:rPr>
            </w:pPr>
          </w:p>
          <w:p w:rsidR="002979EA" w:rsidRDefault="002979EA" w:rsidP="00FA20F8">
            <w:pPr>
              <w:pStyle w:val="TableParagraph"/>
              <w:spacing w:before="1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7088" w:type="dxa"/>
            <w:gridSpan w:val="2"/>
            <w:tcBorders>
              <w:left w:val="double" w:sz="1" w:space="0" w:color="000000"/>
              <w:right w:val="double" w:sz="1" w:space="0" w:color="000000"/>
            </w:tcBorders>
          </w:tcPr>
          <w:p w:rsidR="000D21DD" w:rsidRPr="00760339" w:rsidRDefault="000D21DD" w:rsidP="000D21DD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3"/>
              <w:ind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 descrivere le diverse tipologie di documenti di</w:t>
            </w:r>
            <w:r w:rsidRPr="00760339">
              <w:rPr>
                <w:spacing w:val="-3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bordo</w:t>
            </w:r>
          </w:p>
          <w:p w:rsidR="000D21DD" w:rsidRPr="00760339" w:rsidRDefault="000D21DD" w:rsidP="000D21DD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39"/>
              <w:ind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 applicare le norme per la regolare tenuta dei libri di</w:t>
            </w:r>
            <w:r w:rsidRPr="00760339">
              <w:rPr>
                <w:spacing w:val="-7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bordo</w:t>
            </w:r>
          </w:p>
          <w:p w:rsidR="000D21DD" w:rsidRPr="000D21DD" w:rsidRDefault="000D21DD" w:rsidP="000D21DD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42" w:line="271" w:lineRule="auto"/>
              <w:ind w:right="55"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 identificare l’efficacia probatoria delle annotazioni apposte sui documenti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1"/>
              <w:ind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sapersi orientare nella normativa civilistica, commerciale e</w:t>
            </w:r>
            <w:r w:rsidRPr="002979EA">
              <w:rPr>
                <w:spacing w:val="-11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speciale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42"/>
              <w:ind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saper identificare la figura del proprietario e quella</w:t>
            </w:r>
            <w:r w:rsidRPr="002979EA">
              <w:rPr>
                <w:spacing w:val="-10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dell’armatore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39" w:line="271" w:lineRule="auto"/>
              <w:ind w:right="51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saper distinguere tra il concetto d’impresa di navigazione ed esercizio della</w:t>
            </w:r>
            <w:r w:rsidRPr="002979EA">
              <w:rPr>
                <w:spacing w:val="-2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navigazione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9" w:line="271" w:lineRule="auto"/>
              <w:ind w:right="54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saper individuare gli ausiliari dell’armatore a bordo della nave e a terra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6" w:line="273" w:lineRule="auto"/>
              <w:ind w:right="54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saper riconoscere le funzioni e le responsabilità del raccomandatario, del comandante e</w:t>
            </w:r>
            <w:r w:rsidRPr="002979EA">
              <w:rPr>
                <w:spacing w:val="-1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dell’equipaggio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9" w:line="271" w:lineRule="auto"/>
              <w:ind w:right="54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saper individuare i libri del giornale nautico e le norme per la regolare</w:t>
            </w:r>
            <w:r w:rsidRPr="002979EA">
              <w:rPr>
                <w:spacing w:val="-2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tenuta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7"/>
              <w:ind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saper</w:t>
            </w:r>
            <w:r w:rsidRPr="002979EA">
              <w:rPr>
                <w:spacing w:val="36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documentare</w:t>
            </w:r>
            <w:r w:rsidRPr="002979EA">
              <w:rPr>
                <w:spacing w:val="36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l’attività</w:t>
            </w:r>
            <w:r w:rsidRPr="002979EA">
              <w:rPr>
                <w:spacing w:val="36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individuale</w:t>
            </w:r>
            <w:r w:rsidRPr="002979EA">
              <w:rPr>
                <w:spacing w:val="37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e</w:t>
            </w:r>
            <w:r w:rsidRPr="002979EA">
              <w:rPr>
                <w:spacing w:val="36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di</w:t>
            </w:r>
            <w:r w:rsidRPr="002979EA">
              <w:rPr>
                <w:spacing w:val="40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gruppo</w:t>
            </w:r>
            <w:r w:rsidRPr="002979EA">
              <w:rPr>
                <w:spacing w:val="39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relativa</w:t>
            </w:r>
            <w:r w:rsidRPr="002979EA">
              <w:rPr>
                <w:spacing w:val="38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a</w:t>
            </w:r>
          </w:p>
          <w:p w:rsidR="000D21DD" w:rsidRDefault="002979EA" w:rsidP="00BD1455">
            <w:pPr>
              <w:pStyle w:val="TableParagraph"/>
              <w:spacing w:before="40"/>
              <w:ind w:left="779"/>
              <w:rPr>
                <w:sz w:val="24"/>
              </w:rPr>
            </w:pPr>
            <w:proofErr w:type="spellStart"/>
            <w:r>
              <w:rPr>
                <w:sz w:val="24"/>
              </w:rPr>
              <w:t>situazioni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professionali</w:t>
            </w:r>
            <w:proofErr w:type="spellEnd"/>
          </w:p>
          <w:p w:rsidR="00FB2216" w:rsidRPr="00FB2216" w:rsidRDefault="00FB2216" w:rsidP="00FB2216">
            <w:pPr>
              <w:pStyle w:val="TableParagraph"/>
              <w:numPr>
                <w:ilvl w:val="0"/>
                <w:numId w:val="46"/>
              </w:numPr>
              <w:spacing w:before="40"/>
              <w:rPr>
                <w:sz w:val="24"/>
                <w:lang w:val="it-IT"/>
              </w:rPr>
            </w:pPr>
            <w:r w:rsidRPr="00FB2216">
              <w:rPr>
                <w:sz w:val="24"/>
                <w:lang w:val="it-IT"/>
              </w:rPr>
              <w:t xml:space="preserve">saper individuare i beni dello Stato </w:t>
            </w:r>
            <w:r>
              <w:rPr>
                <w:sz w:val="24"/>
                <w:lang w:val="it-IT"/>
              </w:rPr>
              <w:t>come patrimonio naturale e necessario</w:t>
            </w:r>
          </w:p>
        </w:tc>
      </w:tr>
      <w:tr w:rsidR="002979EA" w:rsidTr="002979E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08"/>
        </w:trPr>
        <w:tc>
          <w:tcPr>
            <w:tcW w:w="9795" w:type="dxa"/>
            <w:gridSpan w:val="3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2979EA" w:rsidRPr="000D21DD" w:rsidRDefault="002979EA" w:rsidP="00FA20F8">
            <w:pPr>
              <w:pStyle w:val="TableParagraph"/>
              <w:spacing w:before="8"/>
              <w:rPr>
                <w:sz w:val="32"/>
                <w:lang w:val="it-IT"/>
              </w:rPr>
            </w:pPr>
          </w:p>
          <w:p w:rsidR="002979EA" w:rsidRDefault="002979EA" w:rsidP="00FA20F8">
            <w:pPr>
              <w:pStyle w:val="TableParagraph"/>
              <w:spacing w:before="1"/>
              <w:ind w:left="3603" w:right="370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2979EA" w:rsidTr="002979E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36"/>
        </w:trPr>
        <w:tc>
          <w:tcPr>
            <w:tcW w:w="2946" w:type="dxa"/>
            <w:gridSpan w:val="2"/>
            <w:tcBorders>
              <w:left w:val="double" w:sz="1" w:space="0" w:color="000000"/>
              <w:right w:val="double" w:sz="1" w:space="0" w:color="000000"/>
            </w:tcBorders>
          </w:tcPr>
          <w:p w:rsidR="002979EA" w:rsidRDefault="002979EA" w:rsidP="00FA20F8">
            <w:pPr>
              <w:pStyle w:val="TableParagraph"/>
              <w:rPr>
                <w:sz w:val="26"/>
              </w:rPr>
            </w:pPr>
          </w:p>
          <w:p w:rsidR="002979EA" w:rsidRDefault="002979EA" w:rsidP="00FA20F8">
            <w:pPr>
              <w:pStyle w:val="TableParagraph"/>
              <w:rPr>
                <w:sz w:val="26"/>
              </w:rPr>
            </w:pPr>
          </w:p>
          <w:p w:rsidR="002979EA" w:rsidRDefault="002979EA" w:rsidP="00FA20F8">
            <w:pPr>
              <w:pStyle w:val="TableParagraph"/>
              <w:spacing w:before="152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2979EA" w:rsidRPr="002979EA" w:rsidRDefault="002979EA" w:rsidP="00094F72">
            <w:pPr>
              <w:pStyle w:val="TableParagraph"/>
              <w:numPr>
                <w:ilvl w:val="0"/>
                <w:numId w:val="37"/>
              </w:numPr>
              <w:tabs>
                <w:tab w:val="left" w:pos="767"/>
                <w:tab w:val="left" w:pos="768"/>
              </w:tabs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Poteri, funzioni, obblighi del comandante della</w:t>
            </w:r>
            <w:r w:rsidRPr="002979EA">
              <w:rPr>
                <w:spacing w:val="-3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nave</w:t>
            </w:r>
          </w:p>
          <w:p w:rsidR="00EC4D0E" w:rsidRPr="00EC4D0E" w:rsidRDefault="00EC4D0E" w:rsidP="00EC4D0E">
            <w:pPr>
              <w:pStyle w:val="TableParagraph"/>
              <w:numPr>
                <w:ilvl w:val="0"/>
                <w:numId w:val="37"/>
              </w:numPr>
              <w:tabs>
                <w:tab w:val="left" w:pos="767"/>
                <w:tab w:val="left" w:pos="768"/>
              </w:tabs>
              <w:rPr>
                <w:sz w:val="24"/>
                <w:lang w:val="it-IT"/>
              </w:rPr>
            </w:pPr>
            <w:r w:rsidRPr="00EC4D0E">
              <w:rPr>
                <w:sz w:val="24"/>
                <w:lang w:val="it-IT"/>
              </w:rPr>
              <w:t>Norme per la tenuta dei documenti di bordo ed efficacia probatoria delle annotazioni.</w:t>
            </w:r>
          </w:p>
          <w:p w:rsidR="002979EA" w:rsidRDefault="002979EA" w:rsidP="00094F72">
            <w:pPr>
              <w:pStyle w:val="TableParagraph"/>
              <w:numPr>
                <w:ilvl w:val="0"/>
                <w:numId w:val="37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  <w:lang w:val="it-IT"/>
              </w:rPr>
            </w:pPr>
            <w:r w:rsidRPr="00EC4D0E">
              <w:rPr>
                <w:sz w:val="24"/>
                <w:lang w:val="it-IT"/>
              </w:rPr>
              <w:t>Obblighi</w:t>
            </w:r>
            <w:r w:rsidRPr="00EC4D0E">
              <w:rPr>
                <w:spacing w:val="-1"/>
                <w:sz w:val="24"/>
                <w:lang w:val="it-IT"/>
              </w:rPr>
              <w:t xml:space="preserve"> </w:t>
            </w:r>
            <w:r w:rsidRPr="00EC4D0E">
              <w:rPr>
                <w:sz w:val="24"/>
                <w:lang w:val="it-IT"/>
              </w:rPr>
              <w:t>dell’equipaggio</w:t>
            </w:r>
          </w:p>
          <w:p w:rsidR="00020D5B" w:rsidRDefault="00020D5B" w:rsidP="00094F72">
            <w:pPr>
              <w:pStyle w:val="TableParagraph"/>
              <w:numPr>
                <w:ilvl w:val="0"/>
                <w:numId w:val="37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  <w:lang w:val="it-IT"/>
              </w:rPr>
            </w:pPr>
            <w:r w:rsidRPr="00020D5B">
              <w:rPr>
                <w:sz w:val="24"/>
                <w:lang w:val="it-IT"/>
              </w:rPr>
              <w:t>L’esercizio della navigazione: armatore e suoi ausiliari</w:t>
            </w:r>
          </w:p>
          <w:p w:rsidR="00011986" w:rsidRPr="00EC4D0E" w:rsidRDefault="00011986" w:rsidP="00094F72">
            <w:pPr>
              <w:pStyle w:val="TableParagraph"/>
              <w:numPr>
                <w:ilvl w:val="0"/>
                <w:numId w:val="37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Documenti di bordo</w:t>
            </w:r>
          </w:p>
        </w:tc>
      </w:tr>
      <w:tr w:rsidR="002979EA" w:rsidRPr="00011986" w:rsidTr="00BD145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42"/>
        </w:trPr>
        <w:tc>
          <w:tcPr>
            <w:tcW w:w="2946" w:type="dxa"/>
            <w:gridSpan w:val="2"/>
            <w:tcBorders>
              <w:left w:val="double" w:sz="1" w:space="0" w:color="000000"/>
              <w:right w:val="double" w:sz="1" w:space="0" w:color="000000"/>
            </w:tcBorders>
          </w:tcPr>
          <w:p w:rsidR="002979EA" w:rsidRPr="00EC4D0E" w:rsidRDefault="002979EA" w:rsidP="00FA20F8">
            <w:pPr>
              <w:pStyle w:val="TableParagraph"/>
              <w:rPr>
                <w:sz w:val="26"/>
                <w:lang w:val="it-IT"/>
              </w:rPr>
            </w:pPr>
          </w:p>
          <w:p w:rsidR="002979EA" w:rsidRPr="00EC4D0E" w:rsidRDefault="002979EA" w:rsidP="00FA20F8">
            <w:pPr>
              <w:pStyle w:val="TableParagraph"/>
              <w:rPr>
                <w:sz w:val="26"/>
                <w:lang w:val="it-IT"/>
              </w:rPr>
            </w:pPr>
          </w:p>
          <w:p w:rsidR="002979EA" w:rsidRPr="00EC4D0E" w:rsidRDefault="002979EA" w:rsidP="00FA20F8">
            <w:pPr>
              <w:pStyle w:val="TableParagraph"/>
              <w:rPr>
                <w:sz w:val="26"/>
                <w:lang w:val="it-IT"/>
              </w:rPr>
            </w:pPr>
          </w:p>
          <w:p w:rsidR="002979EA" w:rsidRPr="00EC4D0E" w:rsidRDefault="002979EA" w:rsidP="00FA20F8">
            <w:pPr>
              <w:pStyle w:val="TableParagraph"/>
              <w:rPr>
                <w:sz w:val="26"/>
                <w:lang w:val="it-IT"/>
              </w:rPr>
            </w:pPr>
          </w:p>
          <w:p w:rsidR="002979EA" w:rsidRPr="00EC4D0E" w:rsidRDefault="002979EA" w:rsidP="00FA20F8">
            <w:pPr>
              <w:pStyle w:val="TableParagraph"/>
              <w:rPr>
                <w:sz w:val="26"/>
                <w:lang w:val="it-IT"/>
              </w:rPr>
            </w:pPr>
          </w:p>
          <w:p w:rsidR="002979EA" w:rsidRPr="00EC4D0E" w:rsidRDefault="002979EA" w:rsidP="00FA20F8">
            <w:pPr>
              <w:pStyle w:val="TableParagraph"/>
              <w:rPr>
                <w:sz w:val="26"/>
                <w:lang w:val="it-IT"/>
              </w:rPr>
            </w:pPr>
          </w:p>
          <w:p w:rsidR="002979EA" w:rsidRPr="00EC4D0E" w:rsidRDefault="002979EA" w:rsidP="00FA20F8">
            <w:pPr>
              <w:pStyle w:val="TableParagraph"/>
              <w:spacing w:before="8"/>
              <w:rPr>
                <w:sz w:val="26"/>
                <w:lang w:val="it-IT"/>
              </w:rPr>
            </w:pPr>
          </w:p>
          <w:p w:rsidR="002979EA" w:rsidRDefault="002979EA" w:rsidP="00FA20F8">
            <w:pPr>
              <w:pStyle w:val="TableParagraph"/>
              <w:spacing w:line="487" w:lineRule="auto"/>
              <w:ind w:left="813" w:right="782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2979EA" w:rsidRPr="00011986" w:rsidRDefault="00011986" w:rsidP="00011986">
            <w:pPr>
              <w:pStyle w:val="TableParagraph"/>
              <w:numPr>
                <w:ilvl w:val="0"/>
                <w:numId w:val="37"/>
              </w:numPr>
              <w:tabs>
                <w:tab w:val="left" w:pos="768"/>
              </w:tabs>
              <w:rPr>
                <w:sz w:val="24"/>
                <w:lang w:val="it-IT"/>
              </w:rPr>
            </w:pPr>
            <w:r w:rsidRPr="00011986">
              <w:rPr>
                <w:sz w:val="24"/>
                <w:lang w:val="it-IT"/>
              </w:rPr>
              <w:t>La navigabilità, i documenti di bordo, documenti di bordo della nave, la registrazione documentale delle attività a bordo, la documentazione nautica, tenuta della guardia: regole generali</w:t>
            </w:r>
          </w:p>
          <w:p w:rsidR="00011986" w:rsidRDefault="004C160D" w:rsidP="00011986">
            <w:pPr>
              <w:pStyle w:val="TableParagraph"/>
              <w:numPr>
                <w:ilvl w:val="0"/>
                <w:numId w:val="37"/>
              </w:numPr>
              <w:tabs>
                <w:tab w:val="left" w:pos="768"/>
              </w:tabs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 xml:space="preserve">Il personale </w:t>
            </w:r>
            <w:r w:rsidR="00011986" w:rsidRPr="00011986">
              <w:rPr>
                <w:sz w:val="24"/>
                <w:lang w:val="it-IT"/>
              </w:rPr>
              <w:t xml:space="preserve">dei trasporti: l’armatore, l’esercizio della nave, la figura dell’armatore, dichiarazione di armatore, responsabilità dell’armatore, la limitazione del debito dell’armatore nel codice della navigazione, le società di armamento e le single </w:t>
            </w:r>
            <w:proofErr w:type="spellStart"/>
            <w:r w:rsidR="00011986" w:rsidRPr="00011986">
              <w:rPr>
                <w:sz w:val="24"/>
                <w:lang w:val="it-IT"/>
              </w:rPr>
              <w:t>ship</w:t>
            </w:r>
            <w:proofErr w:type="spellEnd"/>
            <w:r w:rsidR="00011986" w:rsidRPr="00011986">
              <w:rPr>
                <w:sz w:val="24"/>
                <w:lang w:val="it-IT"/>
              </w:rPr>
              <w:t xml:space="preserve"> </w:t>
            </w:r>
            <w:r w:rsidR="00011986">
              <w:rPr>
                <w:sz w:val="24"/>
                <w:lang w:val="it-IT"/>
              </w:rPr>
              <w:t>compagnie</w:t>
            </w:r>
          </w:p>
          <w:p w:rsidR="00011986" w:rsidRDefault="00011986" w:rsidP="00011986">
            <w:pPr>
              <w:pStyle w:val="TableParagraph"/>
              <w:numPr>
                <w:ilvl w:val="0"/>
                <w:numId w:val="37"/>
              </w:numPr>
              <w:tabs>
                <w:tab w:val="left" w:pos="768"/>
              </w:tabs>
              <w:rPr>
                <w:sz w:val="24"/>
                <w:lang w:val="it-IT"/>
              </w:rPr>
            </w:pPr>
            <w:r w:rsidRPr="00011986">
              <w:rPr>
                <w:sz w:val="24"/>
                <w:lang w:val="it-IT"/>
              </w:rPr>
              <w:t>Gli ausiliari dell’armatore: il raccomandatario marittimo, il comandante della nave, il potere gerarchico di bordo del comandante e le infrazioni disciplinari, l’equipaggio, addestramento del personale marittimo secondo la Convenzione STCW 1978/1995</w:t>
            </w:r>
          </w:p>
          <w:p w:rsidR="00FB2216" w:rsidRPr="002979EA" w:rsidRDefault="00FB2216" w:rsidP="00011986">
            <w:pPr>
              <w:pStyle w:val="TableParagraph"/>
              <w:numPr>
                <w:ilvl w:val="0"/>
                <w:numId w:val="37"/>
              </w:numPr>
              <w:tabs>
                <w:tab w:val="left" w:pos="768"/>
              </w:tabs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La tutela dei beni dello Stato come patrimonio naturale e necessario nell’ambito della cittadinanza attiva</w:t>
            </w:r>
          </w:p>
        </w:tc>
      </w:tr>
      <w:tr w:rsidR="002979EA" w:rsidTr="002979E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39"/>
        </w:trPr>
        <w:tc>
          <w:tcPr>
            <w:tcW w:w="2946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2979EA" w:rsidRPr="002979EA" w:rsidRDefault="002979EA" w:rsidP="00FA20F8">
            <w:pPr>
              <w:pStyle w:val="TableParagraph"/>
              <w:rPr>
                <w:sz w:val="26"/>
                <w:lang w:val="it-IT"/>
              </w:rPr>
            </w:pPr>
          </w:p>
          <w:p w:rsidR="002979EA" w:rsidRPr="002979EA" w:rsidRDefault="002979EA" w:rsidP="00FA20F8">
            <w:pPr>
              <w:pStyle w:val="TableParagraph"/>
              <w:spacing w:before="2"/>
              <w:rPr>
                <w:sz w:val="25"/>
                <w:lang w:val="it-IT"/>
              </w:rPr>
            </w:pPr>
          </w:p>
          <w:p w:rsidR="002979EA" w:rsidRDefault="002979EA" w:rsidP="00FA20F8">
            <w:pPr>
              <w:pStyle w:val="TableParagraph"/>
              <w:spacing w:before="1" w:line="278" w:lineRule="auto"/>
              <w:ind w:left="1108" w:right="351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84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2979EA" w:rsidRDefault="002979EA" w:rsidP="00FA20F8">
            <w:pPr>
              <w:pStyle w:val="TableParagraph"/>
              <w:spacing w:before="7"/>
              <w:rPr>
                <w:sz w:val="27"/>
              </w:rPr>
            </w:pP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5"/>
              </w:numPr>
              <w:tabs>
                <w:tab w:val="left" w:pos="767"/>
                <w:tab w:val="left" w:pos="768"/>
              </w:tabs>
              <w:spacing w:line="271" w:lineRule="auto"/>
              <w:ind w:right="52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Distinzione tra la figura del proprietario e quella dell’armatore e relative</w:t>
            </w:r>
            <w:r w:rsidRPr="002979EA">
              <w:rPr>
                <w:spacing w:val="-1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responsabilità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5"/>
              </w:numPr>
              <w:tabs>
                <w:tab w:val="left" w:pos="767"/>
                <w:tab w:val="left" w:pos="768"/>
              </w:tabs>
              <w:spacing w:before="9"/>
              <w:ind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Funzioni e responsabilità degli ausiliari</w:t>
            </w:r>
            <w:r w:rsidRPr="002979EA">
              <w:rPr>
                <w:spacing w:val="-5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dell’armatore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5"/>
              </w:numPr>
              <w:tabs>
                <w:tab w:val="left" w:pos="767"/>
                <w:tab w:val="left" w:pos="768"/>
              </w:tabs>
              <w:spacing w:before="40"/>
              <w:ind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Documenti legali e amministrativi di</w:t>
            </w:r>
            <w:r w:rsidRPr="002979EA">
              <w:rPr>
                <w:spacing w:val="1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bordo</w:t>
            </w:r>
          </w:p>
        </w:tc>
      </w:tr>
    </w:tbl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2979EA" w:rsidTr="00FA20F8">
        <w:trPr>
          <w:trHeight w:val="398"/>
        </w:trPr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9EA" w:rsidRDefault="002979EA" w:rsidP="00FA20F8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br w:type="page"/>
              <w:t>Impegno Orario</w:t>
            </w:r>
          </w:p>
          <w:p w:rsidR="002979EA" w:rsidRDefault="002979EA" w:rsidP="00FA20F8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9EA" w:rsidRDefault="002979EA" w:rsidP="00FA20F8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2979EA" w:rsidRDefault="002979EA" w:rsidP="00FA20F8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5D374E">
              <w:rPr>
                <w:rFonts w:ascii="Garamond" w:hAnsi="Garamond"/>
              </w:rPr>
              <w:t>8</w:t>
            </w:r>
          </w:p>
        </w:tc>
      </w:tr>
      <w:tr w:rsidR="002979EA" w:rsidTr="00FA20F8">
        <w:trPr>
          <w:trHeight w:val="1121"/>
        </w:trPr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9EA" w:rsidRDefault="002979EA" w:rsidP="00FA20F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9EA" w:rsidRDefault="002979EA" w:rsidP="00FA20F8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2979EA" w:rsidRDefault="002979EA" w:rsidP="00FA20F8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9EA" w:rsidRDefault="002979EA" w:rsidP="00FA20F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Settembre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Ottobre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Novembre</w:t>
            </w:r>
          </w:p>
          <w:p w:rsidR="002979EA" w:rsidRDefault="002979EA" w:rsidP="00FA20F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9EA" w:rsidRDefault="002979EA" w:rsidP="00FA20F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Gennaio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proofErr w:type="spellStart"/>
            <w:r>
              <w:rPr>
                <w:rFonts w:ascii="Garamond" w:hAnsi="Garamond"/>
              </w:rPr>
              <w:t>Febbario</w:t>
            </w:r>
            <w:proofErr w:type="spellEnd"/>
          </w:p>
          <w:p w:rsidR="002979EA" w:rsidRDefault="002979EA" w:rsidP="00FA20F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2979EA" w:rsidRDefault="00BD551A" w:rsidP="00FA20F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 w:rsidR="002979EA">
              <w:rPr>
                <w:rFonts w:ascii="Garamond" w:hAnsi="Garamond"/>
              </w:rPr>
              <w:t xml:space="preserve">  Aprile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Maggio</w:t>
            </w:r>
          </w:p>
          <w:p w:rsidR="002979EA" w:rsidRDefault="002979EA" w:rsidP="00FA20F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Giugno</w:t>
            </w:r>
          </w:p>
        </w:tc>
      </w:tr>
      <w:tr w:rsidR="002979EA" w:rsidTr="00FA20F8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9EA" w:rsidRDefault="002979EA" w:rsidP="00FA20F8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2979EA" w:rsidRDefault="002979EA" w:rsidP="00FA20F8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9EA" w:rsidRDefault="002979EA" w:rsidP="00FA20F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2979EA" w:rsidRDefault="002979EA" w:rsidP="00FA20F8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2979EA" w:rsidRDefault="002979EA" w:rsidP="00FA20F8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2979EA" w:rsidRDefault="002979EA" w:rsidP="00FA20F8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2979EA" w:rsidRDefault="002979EA" w:rsidP="00FA20F8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2979EA" w:rsidRDefault="002979EA" w:rsidP="00FA20F8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2979EA" w:rsidRDefault="002979EA" w:rsidP="00FA20F8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2979EA" w:rsidRDefault="002979EA" w:rsidP="00FA20F8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2979EA" w:rsidRDefault="002979EA" w:rsidP="00FA20F8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2979EA" w:rsidRDefault="001C58D6" w:rsidP="001C58D6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  <w:b/>
                <w:bdr w:val="single" w:sz="4" w:space="0" w:color="auto"/>
              </w:rPr>
              <w:t>x</w:t>
            </w:r>
            <w:r w:rsidR="002979EA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>DID</w:t>
            </w:r>
            <w:r w:rsidR="00EB2D53">
              <w:rPr>
                <w:rFonts w:ascii="Garamond" w:hAnsi="Garamond"/>
              </w:rPr>
              <w:t xml:space="preserve"> e metodologie specifiche per alunni DVA come da PEI</w:t>
            </w:r>
          </w:p>
        </w:tc>
      </w:tr>
      <w:tr w:rsidR="002979EA" w:rsidTr="00FA20F8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2979EA" w:rsidRDefault="002979EA" w:rsidP="00FA20F8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2979EA" w:rsidRDefault="002979EA" w:rsidP="00FA20F8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2979EA" w:rsidRDefault="002979EA" w:rsidP="00FA20F8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9EA" w:rsidRDefault="002979EA" w:rsidP="00FA20F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2979EA" w:rsidRDefault="002979EA" w:rsidP="00FA20F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2979EA" w:rsidRDefault="002979EA" w:rsidP="00FA20F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2979EA" w:rsidRDefault="002979EA" w:rsidP="00FA20F8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2979EA" w:rsidRDefault="002979EA" w:rsidP="00FA20F8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2979EA" w:rsidRDefault="002979EA" w:rsidP="00FA20F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2979EA" w:rsidRDefault="002979EA" w:rsidP="001C58D6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Altro </w:t>
            </w:r>
            <w:r w:rsidR="009B63C5">
              <w:rPr>
                <w:rFonts w:ascii="Garamond" w:hAnsi="Garamond"/>
                <w:i/>
              </w:rPr>
              <w:t>Codice della navigazione</w:t>
            </w:r>
          </w:p>
          <w:p w:rsidR="00554DC2" w:rsidRPr="00554DC2" w:rsidRDefault="00554DC2" w:rsidP="001C58D6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 w:rsidRPr="00554DC2">
              <w:rPr>
                <w:rFonts w:ascii="Garamond" w:hAnsi="Garamond"/>
                <w:b/>
                <w:bdr w:val="single" w:sz="4" w:space="0" w:color="auto"/>
              </w:rPr>
              <w:t>x</w:t>
            </w:r>
            <w:r>
              <w:rPr>
                <w:rFonts w:ascii="Garamond" w:hAnsi="Garamond"/>
              </w:rPr>
              <w:t xml:space="preserve"> Strumenti specifici per  alunni DVA come da PEI</w:t>
            </w:r>
          </w:p>
        </w:tc>
      </w:tr>
      <w:tr w:rsidR="002979EA" w:rsidTr="00FA20F8">
        <w:trPr>
          <w:trHeight w:val="625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2979EA" w:rsidRDefault="002979EA" w:rsidP="00FA20F8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2979EA" w:rsidTr="00FA20F8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2979EA" w:rsidRDefault="002979EA" w:rsidP="00FA20F8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9EA" w:rsidRDefault="002979EA" w:rsidP="00FA20F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2979EA" w:rsidRDefault="00687064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2979EA">
              <w:rPr>
                <w:rFonts w:ascii="Garamond" w:hAnsi="Garamond"/>
              </w:rPr>
              <w:t>griglie di osservazione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2979EA" w:rsidRDefault="002979EA" w:rsidP="00FA20F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979EA" w:rsidRDefault="001E75B5" w:rsidP="00FA20F8">
            <w:pPr>
              <w:rPr>
                <w:rFonts w:ascii="Garamond" w:hAnsi="Garamond"/>
                <w:sz w:val="20"/>
                <w:szCs w:val="20"/>
              </w:rPr>
            </w:pPr>
            <w:r w:rsidRPr="001E75B5">
              <w:rPr>
                <w:noProof/>
                <w:sz w:val="24"/>
                <w:szCs w:val="24"/>
                <w:lang w:bidi="ar-SA"/>
              </w:rPr>
              <w:pict>
                <v:shape id="Text Box 13" o:spid="_x0000_s1029" type="#_x0000_t202" style="position:absolute;margin-left:30pt;margin-top:-54.15pt;width:143.05pt;height:19.4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">
                  <v:textbox>
                    <w:txbxContent>
                      <w:p w:rsidR="00EB2D53" w:rsidRDefault="00EB2D53" w:rsidP="002979EA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2979EA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2979EA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2979EA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2979EA" w:rsidRDefault="002979EA" w:rsidP="00FA20F8">
            <w:pPr>
              <w:rPr>
                <w:rFonts w:ascii="Garamond" w:hAnsi="Garamond"/>
                <w:sz w:val="20"/>
                <w:szCs w:val="20"/>
              </w:rPr>
            </w:pPr>
          </w:p>
          <w:p w:rsidR="002979EA" w:rsidRDefault="002979EA" w:rsidP="00FA20F8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2979EA" w:rsidRDefault="002979EA" w:rsidP="00FA20F8">
            <w:pPr>
              <w:jc w:val="both"/>
              <w:rPr>
                <w:rFonts w:ascii="Garamond" w:hAnsi="Garamond"/>
              </w:rPr>
            </w:pPr>
          </w:p>
        </w:tc>
      </w:tr>
      <w:tr w:rsidR="002979EA" w:rsidTr="00FA20F8">
        <w:trPr>
          <w:trHeight w:val="2662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2979EA" w:rsidRDefault="002979EA" w:rsidP="00FA20F8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9EA" w:rsidRDefault="002979EA" w:rsidP="00FA20F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2979EA" w:rsidRDefault="002979EA" w:rsidP="00FA20F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2979EA" w:rsidRDefault="002979EA" w:rsidP="00FA20F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2979EA" w:rsidRDefault="002979EA" w:rsidP="00FA20F8">
            <w:pPr>
              <w:rPr>
                <w:rFonts w:ascii="Garamond" w:hAnsi="Garamond"/>
              </w:rPr>
            </w:pPr>
          </w:p>
        </w:tc>
      </w:tr>
      <w:tr w:rsidR="002979EA" w:rsidTr="00FA20F8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2979EA" w:rsidRDefault="002979EA" w:rsidP="00FA20F8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E2937" w:rsidRPr="00EE2937" w:rsidRDefault="00EE2937" w:rsidP="00EE2937">
            <w:pPr>
              <w:pStyle w:val="TableParagraph"/>
              <w:spacing w:before="2" w:line="276" w:lineRule="auto"/>
              <w:ind w:left="418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t>Produzione, sia nella forma scritta che in quella orale, di performance chiare e lineari riguardanti:</w:t>
            </w:r>
          </w:p>
          <w:p w:rsidR="00EE2937" w:rsidRDefault="00EE2937" w:rsidP="00EE2937">
            <w:pPr>
              <w:pStyle w:val="TableParagraph"/>
              <w:numPr>
                <w:ilvl w:val="0"/>
                <w:numId w:val="44"/>
              </w:numPr>
              <w:tabs>
                <w:tab w:val="left" w:pos="773"/>
                <w:tab w:val="left" w:pos="774"/>
              </w:tabs>
              <w:spacing w:line="206" w:lineRule="exact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t>differenza giuridica tra proprietario ed armatore e relative</w:t>
            </w:r>
            <w:r w:rsidRPr="00EE2937">
              <w:rPr>
                <w:spacing w:val="-7"/>
                <w:sz w:val="20"/>
                <w:szCs w:val="20"/>
              </w:rPr>
              <w:t xml:space="preserve"> </w:t>
            </w:r>
            <w:r w:rsidRPr="00EE2937">
              <w:rPr>
                <w:sz w:val="20"/>
                <w:szCs w:val="20"/>
              </w:rPr>
              <w:t>responsabilità</w:t>
            </w:r>
          </w:p>
          <w:p w:rsidR="00EE2937" w:rsidRDefault="00EE2937" w:rsidP="00EE2937">
            <w:pPr>
              <w:pStyle w:val="TableParagraph"/>
              <w:numPr>
                <w:ilvl w:val="0"/>
                <w:numId w:val="44"/>
              </w:numPr>
              <w:tabs>
                <w:tab w:val="left" w:pos="773"/>
                <w:tab w:val="left" w:pos="774"/>
              </w:tabs>
              <w:spacing w:line="206" w:lineRule="exact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t>ausiliari dell’armatore: figure, funzioni e</w:t>
            </w:r>
            <w:r w:rsidRPr="00EE2937">
              <w:rPr>
                <w:spacing w:val="-3"/>
                <w:sz w:val="20"/>
                <w:szCs w:val="20"/>
              </w:rPr>
              <w:t xml:space="preserve"> </w:t>
            </w:r>
            <w:r w:rsidRPr="00EE2937">
              <w:rPr>
                <w:sz w:val="20"/>
                <w:szCs w:val="20"/>
              </w:rPr>
              <w:t>responsabilità</w:t>
            </w:r>
          </w:p>
          <w:p w:rsidR="002979EA" w:rsidRPr="00EE2937" w:rsidRDefault="00EE2937" w:rsidP="00EE2937">
            <w:pPr>
              <w:pStyle w:val="TableParagraph"/>
              <w:numPr>
                <w:ilvl w:val="0"/>
                <w:numId w:val="44"/>
              </w:numPr>
              <w:tabs>
                <w:tab w:val="left" w:pos="773"/>
                <w:tab w:val="left" w:pos="774"/>
              </w:tabs>
              <w:spacing w:line="206" w:lineRule="exact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t>documenti di</w:t>
            </w:r>
            <w:r w:rsidRPr="00EE2937">
              <w:rPr>
                <w:spacing w:val="-3"/>
                <w:sz w:val="20"/>
                <w:szCs w:val="20"/>
              </w:rPr>
              <w:t xml:space="preserve"> </w:t>
            </w:r>
            <w:r w:rsidRPr="00EE2937">
              <w:rPr>
                <w:sz w:val="20"/>
                <w:szCs w:val="20"/>
              </w:rPr>
              <w:t>bordo</w:t>
            </w:r>
          </w:p>
        </w:tc>
      </w:tr>
      <w:tr w:rsidR="002979EA" w:rsidTr="00FA20F8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979EA" w:rsidRDefault="002979EA" w:rsidP="00FA20F8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979EA" w:rsidRPr="00EE2937" w:rsidRDefault="002979EA" w:rsidP="00EE2937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2979EA" w:rsidRPr="00EE2937" w:rsidRDefault="002979EA" w:rsidP="00EE2937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2B01BB" w:rsidRDefault="002B01BB" w:rsidP="001C58D6"/>
    <w:p w:rsidR="002B01BB" w:rsidRDefault="002B01BB" w:rsidP="001C58D6"/>
    <w:p w:rsidR="000A1BDF" w:rsidRDefault="001C58D6" w:rsidP="001C58D6">
      <w:r>
        <w:t>Riposto, 17 novembre 2020</w:t>
      </w:r>
      <w:r>
        <w:tab/>
      </w:r>
      <w:r>
        <w:tab/>
      </w:r>
      <w:r>
        <w:tab/>
      </w:r>
      <w:r>
        <w:tab/>
      </w:r>
      <w:r>
        <w:tab/>
        <w:t>Prof. Gabriella Panzera</w:t>
      </w:r>
    </w:p>
    <w:sectPr w:rsidR="000A1BDF" w:rsidSect="008A27DE">
      <w:headerReference w:type="default" r:id="rId8"/>
      <w:pgSz w:w="11906" w:h="16838"/>
      <w:pgMar w:top="1961" w:right="1134" w:bottom="709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376" w:rsidRDefault="00900376" w:rsidP="00F83BD9">
      <w:r>
        <w:separator/>
      </w:r>
    </w:p>
  </w:endnote>
  <w:endnote w:type="continuationSeparator" w:id="0">
    <w:p w:rsidR="00900376" w:rsidRDefault="00900376" w:rsidP="00F83B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376" w:rsidRDefault="00900376" w:rsidP="00F83BD9">
      <w:r>
        <w:separator/>
      </w:r>
    </w:p>
  </w:footnote>
  <w:footnote w:type="continuationSeparator" w:id="0">
    <w:p w:rsidR="00900376" w:rsidRDefault="00900376" w:rsidP="00F83B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D53" w:rsidRDefault="00EB2D53" w:rsidP="00F83BD9">
    <w:pPr>
      <w:pStyle w:val="Intestazione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-80010</wp:posOffset>
          </wp:positionV>
          <wp:extent cx="647700" cy="647700"/>
          <wp:effectExtent l="19050" t="0" r="0" b="0"/>
          <wp:wrapNone/>
          <wp:docPr id="6" name="Immagine 1" descr="LOGONAUT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NAUTIC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B2D53" w:rsidRDefault="00EB2D53" w:rsidP="00F83BD9">
    <w:pPr>
      <w:pStyle w:val="Intestazione"/>
    </w:pPr>
  </w:p>
  <w:p w:rsidR="00EB2D53" w:rsidRDefault="00EB2D53" w:rsidP="00F83BD9">
    <w:pPr>
      <w:pStyle w:val="Intestazione"/>
    </w:pPr>
  </w:p>
  <w:p w:rsidR="00EB2D53" w:rsidRDefault="00EB2D53" w:rsidP="00F83BD9">
    <w:pPr>
      <w:pStyle w:val="Intestazione"/>
      <w:tabs>
        <w:tab w:val="clear" w:pos="4819"/>
        <w:tab w:val="center" w:pos="1276"/>
      </w:tabs>
    </w:pPr>
    <w:r>
      <w:tab/>
      <w:t xml:space="preserve">               Progetto esecutivo </w:t>
    </w:r>
  </w:p>
  <w:p w:rsidR="00EB2D53" w:rsidRPr="00312591" w:rsidRDefault="00EB2D53" w:rsidP="00F83BD9">
    <w:pPr>
      <w:pStyle w:val="Intestazione"/>
      <w:tabs>
        <w:tab w:val="clear" w:pos="4819"/>
        <w:tab w:val="clear" w:pos="9638"/>
        <w:tab w:val="center" w:pos="3402"/>
        <w:tab w:val="right" w:pos="7371"/>
      </w:tabs>
    </w:pPr>
    <w:r>
      <w:t>MOD  7.3.2</w:t>
    </w:r>
    <w:r>
      <w:tab/>
      <w:t xml:space="preserve">Ed.1Rev.3 del 22/02/16 </w:t>
    </w:r>
    <w:r>
      <w:tab/>
      <w:t xml:space="preserve">Red. RSG </w:t>
    </w:r>
    <w:proofErr w:type="spellStart"/>
    <w:r>
      <w:t>App.DS</w:t>
    </w:r>
    <w:proofErr w:type="spellEnd"/>
    <w:r>
      <w:tab/>
      <w:t>Pag.</w:t>
    </w:r>
    <w:r>
      <w:tab/>
    </w:r>
    <w:r w:rsidR="001E75B5">
      <w:rPr>
        <w:noProof/>
      </w:rPr>
      <w:fldChar w:fldCharType="begin"/>
    </w:r>
    <w:r>
      <w:rPr>
        <w:noProof/>
      </w:rPr>
      <w:instrText xml:space="preserve"> PAGE   \* MERGEFORMAT </w:instrText>
    </w:r>
    <w:r w:rsidR="001E75B5">
      <w:rPr>
        <w:noProof/>
      </w:rPr>
      <w:fldChar w:fldCharType="separate"/>
    </w:r>
    <w:r w:rsidR="002B01BB">
      <w:rPr>
        <w:noProof/>
      </w:rPr>
      <w:t>16</w:t>
    </w:r>
    <w:r w:rsidR="001E75B5">
      <w:rPr>
        <w:noProof/>
      </w:rPr>
      <w:fldChar w:fldCharType="end"/>
    </w:r>
    <w:r>
      <w:t xml:space="preserve"> /14</w:t>
    </w:r>
  </w:p>
  <w:p w:rsidR="00EB2D53" w:rsidRDefault="00EB2D53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4147"/>
    <w:multiLevelType w:val="hybridMultilevel"/>
    <w:tmpl w:val="1582659E"/>
    <w:lvl w:ilvl="0" w:tplc="BA8AEB32">
      <w:numFmt w:val="bullet"/>
      <w:lvlText w:val=""/>
      <w:lvlJc w:val="left"/>
      <w:pPr>
        <w:ind w:left="774" w:hanging="353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5EDEF03E">
      <w:numFmt w:val="bullet"/>
      <w:lvlText w:val="•"/>
      <w:lvlJc w:val="left"/>
      <w:pPr>
        <w:ind w:left="1454" w:hanging="353"/>
      </w:pPr>
      <w:rPr>
        <w:rFonts w:hint="default"/>
        <w:lang w:val="it-IT" w:eastAsia="it-IT" w:bidi="it-IT"/>
      </w:rPr>
    </w:lvl>
    <w:lvl w:ilvl="2" w:tplc="FCD63EF0">
      <w:numFmt w:val="bullet"/>
      <w:lvlText w:val="•"/>
      <w:lvlJc w:val="left"/>
      <w:pPr>
        <w:ind w:left="2129" w:hanging="353"/>
      </w:pPr>
      <w:rPr>
        <w:rFonts w:hint="default"/>
        <w:lang w:val="it-IT" w:eastAsia="it-IT" w:bidi="it-IT"/>
      </w:rPr>
    </w:lvl>
    <w:lvl w:ilvl="3" w:tplc="12CC7A2A">
      <w:numFmt w:val="bullet"/>
      <w:lvlText w:val="•"/>
      <w:lvlJc w:val="left"/>
      <w:pPr>
        <w:ind w:left="2804" w:hanging="353"/>
      </w:pPr>
      <w:rPr>
        <w:rFonts w:hint="default"/>
        <w:lang w:val="it-IT" w:eastAsia="it-IT" w:bidi="it-IT"/>
      </w:rPr>
    </w:lvl>
    <w:lvl w:ilvl="4" w:tplc="1A0A4704">
      <w:numFmt w:val="bullet"/>
      <w:lvlText w:val="•"/>
      <w:lvlJc w:val="left"/>
      <w:pPr>
        <w:ind w:left="3478" w:hanging="353"/>
      </w:pPr>
      <w:rPr>
        <w:rFonts w:hint="default"/>
        <w:lang w:val="it-IT" w:eastAsia="it-IT" w:bidi="it-IT"/>
      </w:rPr>
    </w:lvl>
    <w:lvl w:ilvl="5" w:tplc="ED5C9DFE">
      <w:numFmt w:val="bullet"/>
      <w:lvlText w:val="•"/>
      <w:lvlJc w:val="left"/>
      <w:pPr>
        <w:ind w:left="4153" w:hanging="353"/>
      </w:pPr>
      <w:rPr>
        <w:rFonts w:hint="default"/>
        <w:lang w:val="it-IT" w:eastAsia="it-IT" w:bidi="it-IT"/>
      </w:rPr>
    </w:lvl>
    <w:lvl w:ilvl="6" w:tplc="8BACC69C">
      <w:numFmt w:val="bullet"/>
      <w:lvlText w:val="•"/>
      <w:lvlJc w:val="left"/>
      <w:pPr>
        <w:ind w:left="4828" w:hanging="353"/>
      </w:pPr>
      <w:rPr>
        <w:rFonts w:hint="default"/>
        <w:lang w:val="it-IT" w:eastAsia="it-IT" w:bidi="it-IT"/>
      </w:rPr>
    </w:lvl>
    <w:lvl w:ilvl="7" w:tplc="E050DBB2">
      <w:numFmt w:val="bullet"/>
      <w:lvlText w:val="•"/>
      <w:lvlJc w:val="left"/>
      <w:pPr>
        <w:ind w:left="5502" w:hanging="353"/>
      </w:pPr>
      <w:rPr>
        <w:rFonts w:hint="default"/>
        <w:lang w:val="it-IT" w:eastAsia="it-IT" w:bidi="it-IT"/>
      </w:rPr>
    </w:lvl>
    <w:lvl w:ilvl="8" w:tplc="F78E9F4E">
      <w:numFmt w:val="bullet"/>
      <w:lvlText w:val="•"/>
      <w:lvlJc w:val="left"/>
      <w:pPr>
        <w:ind w:left="6177" w:hanging="353"/>
      </w:pPr>
      <w:rPr>
        <w:rFonts w:hint="default"/>
        <w:lang w:val="it-IT" w:eastAsia="it-IT" w:bidi="it-IT"/>
      </w:rPr>
    </w:lvl>
  </w:abstractNum>
  <w:abstractNum w:abstractNumId="1">
    <w:nsid w:val="02104CA3"/>
    <w:multiLevelType w:val="hybridMultilevel"/>
    <w:tmpl w:val="B8620FA2"/>
    <w:lvl w:ilvl="0" w:tplc="22905168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53F8A3B0">
      <w:numFmt w:val="bullet"/>
      <w:lvlText w:val="•"/>
      <w:lvlJc w:val="left"/>
      <w:pPr>
        <w:ind w:left="1747" w:hanging="349"/>
      </w:pPr>
      <w:rPr>
        <w:rFonts w:hint="default"/>
        <w:lang w:val="it-IT" w:eastAsia="it-IT" w:bidi="it-IT"/>
      </w:rPr>
    </w:lvl>
    <w:lvl w:ilvl="2" w:tplc="3BFA4524">
      <w:numFmt w:val="bullet"/>
      <w:lvlText w:val="•"/>
      <w:lvlJc w:val="left"/>
      <w:pPr>
        <w:ind w:left="2715" w:hanging="349"/>
      </w:pPr>
      <w:rPr>
        <w:rFonts w:hint="default"/>
        <w:lang w:val="it-IT" w:eastAsia="it-IT" w:bidi="it-IT"/>
      </w:rPr>
    </w:lvl>
    <w:lvl w:ilvl="3" w:tplc="E9B45AF0">
      <w:numFmt w:val="bullet"/>
      <w:lvlText w:val="•"/>
      <w:lvlJc w:val="left"/>
      <w:pPr>
        <w:ind w:left="3683" w:hanging="349"/>
      </w:pPr>
      <w:rPr>
        <w:rFonts w:hint="default"/>
        <w:lang w:val="it-IT" w:eastAsia="it-IT" w:bidi="it-IT"/>
      </w:rPr>
    </w:lvl>
    <w:lvl w:ilvl="4" w:tplc="FC120948">
      <w:numFmt w:val="bullet"/>
      <w:lvlText w:val="•"/>
      <w:lvlJc w:val="left"/>
      <w:pPr>
        <w:ind w:left="4651" w:hanging="349"/>
      </w:pPr>
      <w:rPr>
        <w:rFonts w:hint="default"/>
        <w:lang w:val="it-IT" w:eastAsia="it-IT" w:bidi="it-IT"/>
      </w:rPr>
    </w:lvl>
    <w:lvl w:ilvl="5" w:tplc="54C8E0F6">
      <w:numFmt w:val="bullet"/>
      <w:lvlText w:val="•"/>
      <w:lvlJc w:val="left"/>
      <w:pPr>
        <w:ind w:left="5619" w:hanging="349"/>
      </w:pPr>
      <w:rPr>
        <w:rFonts w:hint="default"/>
        <w:lang w:val="it-IT" w:eastAsia="it-IT" w:bidi="it-IT"/>
      </w:rPr>
    </w:lvl>
    <w:lvl w:ilvl="6" w:tplc="C1C64724">
      <w:numFmt w:val="bullet"/>
      <w:lvlText w:val="•"/>
      <w:lvlJc w:val="left"/>
      <w:pPr>
        <w:ind w:left="6586" w:hanging="349"/>
      </w:pPr>
      <w:rPr>
        <w:rFonts w:hint="default"/>
        <w:lang w:val="it-IT" w:eastAsia="it-IT" w:bidi="it-IT"/>
      </w:rPr>
    </w:lvl>
    <w:lvl w:ilvl="7" w:tplc="B9CA00AC">
      <w:numFmt w:val="bullet"/>
      <w:lvlText w:val="•"/>
      <w:lvlJc w:val="left"/>
      <w:pPr>
        <w:ind w:left="7554" w:hanging="349"/>
      </w:pPr>
      <w:rPr>
        <w:rFonts w:hint="default"/>
        <w:lang w:val="it-IT" w:eastAsia="it-IT" w:bidi="it-IT"/>
      </w:rPr>
    </w:lvl>
    <w:lvl w:ilvl="8" w:tplc="02E20FD0">
      <w:numFmt w:val="bullet"/>
      <w:lvlText w:val="•"/>
      <w:lvlJc w:val="left"/>
      <w:pPr>
        <w:ind w:left="8522" w:hanging="349"/>
      </w:pPr>
      <w:rPr>
        <w:rFonts w:hint="default"/>
        <w:lang w:val="it-IT" w:eastAsia="it-IT" w:bidi="it-IT"/>
      </w:rPr>
    </w:lvl>
  </w:abstractNum>
  <w:abstractNum w:abstractNumId="2">
    <w:nsid w:val="031901E4"/>
    <w:multiLevelType w:val="hybridMultilevel"/>
    <w:tmpl w:val="9174AFE2"/>
    <w:lvl w:ilvl="0" w:tplc="E182EDB2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8D1AB98E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314476B2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F3280272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41C45754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869EBF08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3788E192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3A9CE12A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A342A624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3">
    <w:nsid w:val="08000AB3"/>
    <w:multiLevelType w:val="hybridMultilevel"/>
    <w:tmpl w:val="42505ADC"/>
    <w:lvl w:ilvl="0" w:tplc="FF5880DE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49968FEC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C5223608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3364F3A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C3F28ECA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4114268A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DECA938E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36CE0048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481271F8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4">
    <w:nsid w:val="08136BEF"/>
    <w:multiLevelType w:val="hybridMultilevel"/>
    <w:tmpl w:val="1BACEC70"/>
    <w:lvl w:ilvl="0" w:tplc="49A83BA6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B2281594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2B467E8C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4408730A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BE9AD40A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3878DBDA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D388B676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85244C42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060EB882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5">
    <w:nsid w:val="09CA2E55"/>
    <w:multiLevelType w:val="hybridMultilevel"/>
    <w:tmpl w:val="5B8675A8"/>
    <w:lvl w:ilvl="0" w:tplc="08920DDC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162CE154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19B4759C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5914C898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04B03D0A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0DF852F2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9D1238C4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0B6685CA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FEE41E56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6">
    <w:nsid w:val="0A9B0869"/>
    <w:multiLevelType w:val="hybridMultilevel"/>
    <w:tmpl w:val="8F180FE0"/>
    <w:lvl w:ilvl="0" w:tplc="8B548EBA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F0EAC43C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C846C86A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FCD87B8E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977CFDE6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F9108F16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B9325CDA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AE12551E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E16EEF9A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7">
    <w:nsid w:val="0B986ADF"/>
    <w:multiLevelType w:val="hybridMultilevel"/>
    <w:tmpl w:val="86E46A92"/>
    <w:lvl w:ilvl="0" w:tplc="005C41F2">
      <w:numFmt w:val="bullet"/>
      <w:lvlText w:val=""/>
      <w:lvlJc w:val="left"/>
      <w:pPr>
        <w:ind w:left="779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35347D2E">
      <w:numFmt w:val="bullet"/>
      <w:lvlText w:val="•"/>
      <w:lvlJc w:val="left"/>
      <w:pPr>
        <w:ind w:left="1750" w:hanging="349"/>
      </w:pPr>
      <w:rPr>
        <w:rFonts w:hint="default"/>
        <w:lang w:val="it-IT" w:eastAsia="it-IT" w:bidi="it-IT"/>
      </w:rPr>
    </w:lvl>
    <w:lvl w:ilvl="2" w:tplc="CDF616E2">
      <w:numFmt w:val="bullet"/>
      <w:lvlText w:val="•"/>
      <w:lvlJc w:val="left"/>
      <w:pPr>
        <w:ind w:left="2720" w:hanging="349"/>
      </w:pPr>
      <w:rPr>
        <w:rFonts w:hint="default"/>
        <w:lang w:val="it-IT" w:eastAsia="it-IT" w:bidi="it-IT"/>
      </w:rPr>
    </w:lvl>
    <w:lvl w:ilvl="3" w:tplc="481A7894">
      <w:numFmt w:val="bullet"/>
      <w:lvlText w:val="•"/>
      <w:lvlJc w:val="left"/>
      <w:pPr>
        <w:ind w:left="3690" w:hanging="349"/>
      </w:pPr>
      <w:rPr>
        <w:rFonts w:hint="default"/>
        <w:lang w:val="it-IT" w:eastAsia="it-IT" w:bidi="it-IT"/>
      </w:rPr>
    </w:lvl>
    <w:lvl w:ilvl="4" w:tplc="5454A270">
      <w:numFmt w:val="bullet"/>
      <w:lvlText w:val="•"/>
      <w:lvlJc w:val="left"/>
      <w:pPr>
        <w:ind w:left="4660" w:hanging="349"/>
      </w:pPr>
      <w:rPr>
        <w:rFonts w:hint="default"/>
        <w:lang w:val="it-IT" w:eastAsia="it-IT" w:bidi="it-IT"/>
      </w:rPr>
    </w:lvl>
    <w:lvl w:ilvl="5" w:tplc="48322992">
      <w:numFmt w:val="bullet"/>
      <w:lvlText w:val="•"/>
      <w:lvlJc w:val="left"/>
      <w:pPr>
        <w:ind w:left="5630" w:hanging="349"/>
      </w:pPr>
      <w:rPr>
        <w:rFonts w:hint="default"/>
        <w:lang w:val="it-IT" w:eastAsia="it-IT" w:bidi="it-IT"/>
      </w:rPr>
    </w:lvl>
    <w:lvl w:ilvl="6" w:tplc="4D1EFFE4">
      <w:numFmt w:val="bullet"/>
      <w:lvlText w:val="•"/>
      <w:lvlJc w:val="left"/>
      <w:pPr>
        <w:ind w:left="6600" w:hanging="349"/>
      </w:pPr>
      <w:rPr>
        <w:rFonts w:hint="default"/>
        <w:lang w:val="it-IT" w:eastAsia="it-IT" w:bidi="it-IT"/>
      </w:rPr>
    </w:lvl>
    <w:lvl w:ilvl="7" w:tplc="737CDC96">
      <w:numFmt w:val="bullet"/>
      <w:lvlText w:val="•"/>
      <w:lvlJc w:val="left"/>
      <w:pPr>
        <w:ind w:left="7570" w:hanging="349"/>
      </w:pPr>
      <w:rPr>
        <w:rFonts w:hint="default"/>
        <w:lang w:val="it-IT" w:eastAsia="it-IT" w:bidi="it-IT"/>
      </w:rPr>
    </w:lvl>
    <w:lvl w:ilvl="8" w:tplc="28B0520C">
      <w:numFmt w:val="bullet"/>
      <w:lvlText w:val="•"/>
      <w:lvlJc w:val="left"/>
      <w:pPr>
        <w:ind w:left="8540" w:hanging="349"/>
      </w:pPr>
      <w:rPr>
        <w:rFonts w:hint="default"/>
        <w:lang w:val="it-IT" w:eastAsia="it-IT" w:bidi="it-IT"/>
      </w:rPr>
    </w:lvl>
  </w:abstractNum>
  <w:abstractNum w:abstractNumId="8">
    <w:nsid w:val="0BA44E36"/>
    <w:multiLevelType w:val="hybridMultilevel"/>
    <w:tmpl w:val="76C6EA86"/>
    <w:lvl w:ilvl="0" w:tplc="CFDCD238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531CE994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7A9C375A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D0A607A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CB728C84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05A4A012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4524FDE2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540A9F68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E62E0C3C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9">
    <w:nsid w:val="0D5F331F"/>
    <w:multiLevelType w:val="hybridMultilevel"/>
    <w:tmpl w:val="EB70C8C0"/>
    <w:lvl w:ilvl="0" w:tplc="2AAA1692">
      <w:numFmt w:val="bullet"/>
      <w:lvlText w:val=""/>
      <w:lvlJc w:val="left"/>
      <w:pPr>
        <w:ind w:left="779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62C23258">
      <w:numFmt w:val="bullet"/>
      <w:lvlText w:val="•"/>
      <w:lvlJc w:val="left"/>
      <w:pPr>
        <w:ind w:left="1750" w:hanging="349"/>
      </w:pPr>
      <w:rPr>
        <w:rFonts w:hint="default"/>
        <w:lang w:val="it-IT" w:eastAsia="it-IT" w:bidi="it-IT"/>
      </w:rPr>
    </w:lvl>
    <w:lvl w:ilvl="2" w:tplc="CDD2826A">
      <w:numFmt w:val="bullet"/>
      <w:lvlText w:val="•"/>
      <w:lvlJc w:val="left"/>
      <w:pPr>
        <w:ind w:left="2720" w:hanging="349"/>
      </w:pPr>
      <w:rPr>
        <w:rFonts w:hint="default"/>
        <w:lang w:val="it-IT" w:eastAsia="it-IT" w:bidi="it-IT"/>
      </w:rPr>
    </w:lvl>
    <w:lvl w:ilvl="3" w:tplc="8FD8C416">
      <w:numFmt w:val="bullet"/>
      <w:lvlText w:val="•"/>
      <w:lvlJc w:val="left"/>
      <w:pPr>
        <w:ind w:left="3690" w:hanging="349"/>
      </w:pPr>
      <w:rPr>
        <w:rFonts w:hint="default"/>
        <w:lang w:val="it-IT" w:eastAsia="it-IT" w:bidi="it-IT"/>
      </w:rPr>
    </w:lvl>
    <w:lvl w:ilvl="4" w:tplc="0E542AFA">
      <w:numFmt w:val="bullet"/>
      <w:lvlText w:val="•"/>
      <w:lvlJc w:val="left"/>
      <w:pPr>
        <w:ind w:left="4660" w:hanging="349"/>
      </w:pPr>
      <w:rPr>
        <w:rFonts w:hint="default"/>
        <w:lang w:val="it-IT" w:eastAsia="it-IT" w:bidi="it-IT"/>
      </w:rPr>
    </w:lvl>
    <w:lvl w:ilvl="5" w:tplc="1C7C4742">
      <w:numFmt w:val="bullet"/>
      <w:lvlText w:val="•"/>
      <w:lvlJc w:val="left"/>
      <w:pPr>
        <w:ind w:left="5630" w:hanging="349"/>
      </w:pPr>
      <w:rPr>
        <w:rFonts w:hint="default"/>
        <w:lang w:val="it-IT" w:eastAsia="it-IT" w:bidi="it-IT"/>
      </w:rPr>
    </w:lvl>
    <w:lvl w:ilvl="6" w:tplc="0FBC08F8">
      <w:numFmt w:val="bullet"/>
      <w:lvlText w:val="•"/>
      <w:lvlJc w:val="left"/>
      <w:pPr>
        <w:ind w:left="6600" w:hanging="349"/>
      </w:pPr>
      <w:rPr>
        <w:rFonts w:hint="default"/>
        <w:lang w:val="it-IT" w:eastAsia="it-IT" w:bidi="it-IT"/>
      </w:rPr>
    </w:lvl>
    <w:lvl w:ilvl="7" w:tplc="9650E5BE">
      <w:numFmt w:val="bullet"/>
      <w:lvlText w:val="•"/>
      <w:lvlJc w:val="left"/>
      <w:pPr>
        <w:ind w:left="7570" w:hanging="349"/>
      </w:pPr>
      <w:rPr>
        <w:rFonts w:hint="default"/>
        <w:lang w:val="it-IT" w:eastAsia="it-IT" w:bidi="it-IT"/>
      </w:rPr>
    </w:lvl>
    <w:lvl w:ilvl="8" w:tplc="4F94660C">
      <w:numFmt w:val="bullet"/>
      <w:lvlText w:val="•"/>
      <w:lvlJc w:val="left"/>
      <w:pPr>
        <w:ind w:left="8540" w:hanging="349"/>
      </w:pPr>
      <w:rPr>
        <w:rFonts w:hint="default"/>
        <w:lang w:val="it-IT" w:eastAsia="it-IT" w:bidi="it-IT"/>
      </w:rPr>
    </w:lvl>
  </w:abstractNum>
  <w:abstractNum w:abstractNumId="10">
    <w:nsid w:val="0EA638B3"/>
    <w:multiLevelType w:val="hybridMultilevel"/>
    <w:tmpl w:val="D242B578"/>
    <w:lvl w:ilvl="0" w:tplc="567E9EA6">
      <w:numFmt w:val="bullet"/>
      <w:lvlText w:val=""/>
      <w:lvlJc w:val="left"/>
      <w:pPr>
        <w:ind w:left="76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B4E8CD44">
      <w:numFmt w:val="bullet"/>
      <w:lvlText w:val="•"/>
      <w:lvlJc w:val="left"/>
      <w:pPr>
        <w:ind w:left="1435" w:hanging="348"/>
      </w:pPr>
      <w:rPr>
        <w:rFonts w:hint="default"/>
        <w:lang w:val="it-IT" w:eastAsia="it-IT" w:bidi="it-IT"/>
      </w:rPr>
    </w:lvl>
    <w:lvl w:ilvl="2" w:tplc="33D4DBF4">
      <w:numFmt w:val="bullet"/>
      <w:lvlText w:val="•"/>
      <w:lvlJc w:val="left"/>
      <w:pPr>
        <w:ind w:left="2111" w:hanging="348"/>
      </w:pPr>
      <w:rPr>
        <w:rFonts w:hint="default"/>
        <w:lang w:val="it-IT" w:eastAsia="it-IT" w:bidi="it-IT"/>
      </w:rPr>
    </w:lvl>
    <w:lvl w:ilvl="3" w:tplc="D3564BC2">
      <w:numFmt w:val="bullet"/>
      <w:lvlText w:val="•"/>
      <w:lvlJc w:val="left"/>
      <w:pPr>
        <w:ind w:left="2787" w:hanging="348"/>
      </w:pPr>
      <w:rPr>
        <w:rFonts w:hint="default"/>
        <w:lang w:val="it-IT" w:eastAsia="it-IT" w:bidi="it-IT"/>
      </w:rPr>
    </w:lvl>
    <w:lvl w:ilvl="4" w:tplc="E78A2124">
      <w:numFmt w:val="bullet"/>
      <w:lvlText w:val="•"/>
      <w:lvlJc w:val="left"/>
      <w:pPr>
        <w:ind w:left="3462" w:hanging="348"/>
      </w:pPr>
      <w:rPr>
        <w:rFonts w:hint="default"/>
        <w:lang w:val="it-IT" w:eastAsia="it-IT" w:bidi="it-IT"/>
      </w:rPr>
    </w:lvl>
    <w:lvl w:ilvl="5" w:tplc="E47E507C">
      <w:numFmt w:val="bullet"/>
      <w:lvlText w:val="•"/>
      <w:lvlJc w:val="left"/>
      <w:pPr>
        <w:ind w:left="4138" w:hanging="348"/>
      </w:pPr>
      <w:rPr>
        <w:rFonts w:hint="default"/>
        <w:lang w:val="it-IT" w:eastAsia="it-IT" w:bidi="it-IT"/>
      </w:rPr>
    </w:lvl>
    <w:lvl w:ilvl="6" w:tplc="2DCC353A">
      <w:numFmt w:val="bullet"/>
      <w:lvlText w:val="•"/>
      <w:lvlJc w:val="left"/>
      <w:pPr>
        <w:ind w:left="4814" w:hanging="348"/>
      </w:pPr>
      <w:rPr>
        <w:rFonts w:hint="default"/>
        <w:lang w:val="it-IT" w:eastAsia="it-IT" w:bidi="it-IT"/>
      </w:rPr>
    </w:lvl>
    <w:lvl w:ilvl="7" w:tplc="6A00F22A">
      <w:numFmt w:val="bullet"/>
      <w:lvlText w:val="•"/>
      <w:lvlJc w:val="left"/>
      <w:pPr>
        <w:ind w:left="5489" w:hanging="348"/>
      </w:pPr>
      <w:rPr>
        <w:rFonts w:hint="default"/>
        <w:lang w:val="it-IT" w:eastAsia="it-IT" w:bidi="it-IT"/>
      </w:rPr>
    </w:lvl>
    <w:lvl w:ilvl="8" w:tplc="F6FCB784">
      <w:numFmt w:val="bullet"/>
      <w:lvlText w:val="•"/>
      <w:lvlJc w:val="left"/>
      <w:pPr>
        <w:ind w:left="6165" w:hanging="348"/>
      </w:pPr>
      <w:rPr>
        <w:rFonts w:hint="default"/>
        <w:lang w:val="it-IT" w:eastAsia="it-IT" w:bidi="it-IT"/>
      </w:rPr>
    </w:lvl>
  </w:abstractNum>
  <w:abstractNum w:abstractNumId="11">
    <w:nsid w:val="16823407"/>
    <w:multiLevelType w:val="hybridMultilevel"/>
    <w:tmpl w:val="58D20602"/>
    <w:lvl w:ilvl="0" w:tplc="FD8EC138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006C9D20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845C3A08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A61CE8F0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E138A2A4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072099DA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CC74311A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FDD8FC44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4ED260A2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2">
    <w:nsid w:val="1C8B2701"/>
    <w:multiLevelType w:val="hybridMultilevel"/>
    <w:tmpl w:val="37400362"/>
    <w:lvl w:ilvl="0" w:tplc="2EFE0E7A">
      <w:numFmt w:val="bullet"/>
      <w:lvlText w:val=""/>
      <w:lvlJc w:val="left"/>
      <w:pPr>
        <w:ind w:left="781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B8C4B0BA">
      <w:numFmt w:val="bullet"/>
      <w:lvlText w:val="•"/>
      <w:lvlJc w:val="left"/>
      <w:pPr>
        <w:ind w:left="1453" w:hanging="348"/>
      </w:pPr>
      <w:rPr>
        <w:rFonts w:hint="default"/>
        <w:lang w:val="it-IT" w:eastAsia="it-IT" w:bidi="it-IT"/>
      </w:rPr>
    </w:lvl>
    <w:lvl w:ilvl="2" w:tplc="838C368E">
      <w:numFmt w:val="bullet"/>
      <w:lvlText w:val="•"/>
      <w:lvlJc w:val="left"/>
      <w:pPr>
        <w:ind w:left="2127" w:hanging="348"/>
      </w:pPr>
      <w:rPr>
        <w:rFonts w:hint="default"/>
        <w:lang w:val="it-IT" w:eastAsia="it-IT" w:bidi="it-IT"/>
      </w:rPr>
    </w:lvl>
    <w:lvl w:ilvl="3" w:tplc="4314A262">
      <w:numFmt w:val="bullet"/>
      <w:lvlText w:val="•"/>
      <w:lvlJc w:val="left"/>
      <w:pPr>
        <w:ind w:left="2801" w:hanging="348"/>
      </w:pPr>
      <w:rPr>
        <w:rFonts w:hint="default"/>
        <w:lang w:val="it-IT" w:eastAsia="it-IT" w:bidi="it-IT"/>
      </w:rPr>
    </w:lvl>
    <w:lvl w:ilvl="4" w:tplc="0E46EF28">
      <w:numFmt w:val="bullet"/>
      <w:lvlText w:val="•"/>
      <w:lvlJc w:val="left"/>
      <w:pPr>
        <w:ind w:left="3474" w:hanging="348"/>
      </w:pPr>
      <w:rPr>
        <w:rFonts w:hint="default"/>
        <w:lang w:val="it-IT" w:eastAsia="it-IT" w:bidi="it-IT"/>
      </w:rPr>
    </w:lvl>
    <w:lvl w:ilvl="5" w:tplc="7F0A14D2">
      <w:numFmt w:val="bullet"/>
      <w:lvlText w:val="•"/>
      <w:lvlJc w:val="left"/>
      <w:pPr>
        <w:ind w:left="4148" w:hanging="348"/>
      </w:pPr>
      <w:rPr>
        <w:rFonts w:hint="default"/>
        <w:lang w:val="it-IT" w:eastAsia="it-IT" w:bidi="it-IT"/>
      </w:rPr>
    </w:lvl>
    <w:lvl w:ilvl="6" w:tplc="40EC3124">
      <w:numFmt w:val="bullet"/>
      <w:lvlText w:val="•"/>
      <w:lvlJc w:val="left"/>
      <w:pPr>
        <w:ind w:left="4822" w:hanging="348"/>
      </w:pPr>
      <w:rPr>
        <w:rFonts w:hint="default"/>
        <w:lang w:val="it-IT" w:eastAsia="it-IT" w:bidi="it-IT"/>
      </w:rPr>
    </w:lvl>
    <w:lvl w:ilvl="7" w:tplc="89784764">
      <w:numFmt w:val="bullet"/>
      <w:lvlText w:val="•"/>
      <w:lvlJc w:val="left"/>
      <w:pPr>
        <w:ind w:left="5495" w:hanging="348"/>
      </w:pPr>
      <w:rPr>
        <w:rFonts w:hint="default"/>
        <w:lang w:val="it-IT" w:eastAsia="it-IT" w:bidi="it-IT"/>
      </w:rPr>
    </w:lvl>
    <w:lvl w:ilvl="8" w:tplc="33A00AB2">
      <w:numFmt w:val="bullet"/>
      <w:lvlText w:val="•"/>
      <w:lvlJc w:val="left"/>
      <w:pPr>
        <w:ind w:left="6169" w:hanging="348"/>
      </w:pPr>
      <w:rPr>
        <w:rFonts w:hint="default"/>
        <w:lang w:val="it-IT" w:eastAsia="it-IT" w:bidi="it-IT"/>
      </w:rPr>
    </w:lvl>
  </w:abstractNum>
  <w:abstractNum w:abstractNumId="13">
    <w:nsid w:val="1E9B51D1"/>
    <w:multiLevelType w:val="hybridMultilevel"/>
    <w:tmpl w:val="FAAAF6D8"/>
    <w:lvl w:ilvl="0" w:tplc="82383A4E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4100F5E4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CE261016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841CBBA0">
      <w:numFmt w:val="bullet"/>
      <w:lvlText w:val="•"/>
      <w:lvlJc w:val="left"/>
      <w:pPr>
        <w:ind w:left="2789" w:hanging="348"/>
      </w:pPr>
      <w:rPr>
        <w:rFonts w:hint="default"/>
        <w:lang w:val="it-IT" w:eastAsia="it-IT" w:bidi="it-IT"/>
      </w:rPr>
    </w:lvl>
    <w:lvl w:ilvl="4" w:tplc="5A5CEBCE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C9B6081A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2A06A63E">
      <w:numFmt w:val="bullet"/>
      <w:lvlText w:val="•"/>
      <w:lvlJc w:val="left"/>
      <w:pPr>
        <w:ind w:left="4819" w:hanging="348"/>
      </w:pPr>
      <w:rPr>
        <w:rFonts w:hint="default"/>
        <w:lang w:val="it-IT" w:eastAsia="it-IT" w:bidi="it-IT"/>
      </w:rPr>
    </w:lvl>
    <w:lvl w:ilvl="7" w:tplc="48C2BB2E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6F72DBAC">
      <w:numFmt w:val="bullet"/>
      <w:lvlText w:val="•"/>
      <w:lvlJc w:val="left"/>
      <w:pPr>
        <w:ind w:left="6172" w:hanging="348"/>
      </w:pPr>
      <w:rPr>
        <w:rFonts w:hint="default"/>
        <w:lang w:val="it-IT" w:eastAsia="it-IT" w:bidi="it-IT"/>
      </w:rPr>
    </w:lvl>
  </w:abstractNum>
  <w:abstractNum w:abstractNumId="14">
    <w:nsid w:val="1EA304B7"/>
    <w:multiLevelType w:val="hybridMultilevel"/>
    <w:tmpl w:val="22E29142"/>
    <w:lvl w:ilvl="0" w:tplc="113A2990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E5E2A41E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C2D8653E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5B10D9F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24F061E2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B1FC99BE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A32421E8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0212CFEA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CB40F756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5">
    <w:nsid w:val="1F470DBD"/>
    <w:multiLevelType w:val="hybridMultilevel"/>
    <w:tmpl w:val="5CE67850"/>
    <w:lvl w:ilvl="0" w:tplc="1AB2A482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7A00ED42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C6E499C0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E5209B0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A448D070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13B69586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B094C76C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087497EE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34AE43FA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6">
    <w:nsid w:val="215A3092"/>
    <w:multiLevelType w:val="hybridMultilevel"/>
    <w:tmpl w:val="FACE5F52"/>
    <w:lvl w:ilvl="0" w:tplc="495A7E16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70BE9C00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265C06D2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E070CDCC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B81EF818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5E1CBD1C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64AA3556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AECAFD08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B248E958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17">
    <w:nsid w:val="26A83279"/>
    <w:multiLevelType w:val="hybridMultilevel"/>
    <w:tmpl w:val="370C4794"/>
    <w:lvl w:ilvl="0" w:tplc="58401EAC">
      <w:numFmt w:val="bullet"/>
      <w:lvlText w:val=""/>
      <w:lvlJc w:val="left"/>
      <w:pPr>
        <w:ind w:left="781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130400E2">
      <w:numFmt w:val="bullet"/>
      <w:lvlText w:val="•"/>
      <w:lvlJc w:val="left"/>
      <w:pPr>
        <w:ind w:left="1453" w:hanging="348"/>
      </w:pPr>
      <w:rPr>
        <w:rFonts w:hint="default"/>
        <w:lang w:val="it-IT" w:eastAsia="it-IT" w:bidi="it-IT"/>
      </w:rPr>
    </w:lvl>
    <w:lvl w:ilvl="2" w:tplc="57024376">
      <w:numFmt w:val="bullet"/>
      <w:lvlText w:val="•"/>
      <w:lvlJc w:val="left"/>
      <w:pPr>
        <w:ind w:left="2127" w:hanging="348"/>
      </w:pPr>
      <w:rPr>
        <w:rFonts w:hint="default"/>
        <w:lang w:val="it-IT" w:eastAsia="it-IT" w:bidi="it-IT"/>
      </w:rPr>
    </w:lvl>
    <w:lvl w:ilvl="3" w:tplc="816A53AA">
      <w:numFmt w:val="bullet"/>
      <w:lvlText w:val="•"/>
      <w:lvlJc w:val="left"/>
      <w:pPr>
        <w:ind w:left="2801" w:hanging="348"/>
      </w:pPr>
      <w:rPr>
        <w:rFonts w:hint="default"/>
        <w:lang w:val="it-IT" w:eastAsia="it-IT" w:bidi="it-IT"/>
      </w:rPr>
    </w:lvl>
    <w:lvl w:ilvl="4" w:tplc="3B84C58C">
      <w:numFmt w:val="bullet"/>
      <w:lvlText w:val="•"/>
      <w:lvlJc w:val="left"/>
      <w:pPr>
        <w:ind w:left="3474" w:hanging="348"/>
      </w:pPr>
      <w:rPr>
        <w:rFonts w:hint="default"/>
        <w:lang w:val="it-IT" w:eastAsia="it-IT" w:bidi="it-IT"/>
      </w:rPr>
    </w:lvl>
    <w:lvl w:ilvl="5" w:tplc="FD4AC9FA">
      <w:numFmt w:val="bullet"/>
      <w:lvlText w:val="•"/>
      <w:lvlJc w:val="left"/>
      <w:pPr>
        <w:ind w:left="4148" w:hanging="348"/>
      </w:pPr>
      <w:rPr>
        <w:rFonts w:hint="default"/>
        <w:lang w:val="it-IT" w:eastAsia="it-IT" w:bidi="it-IT"/>
      </w:rPr>
    </w:lvl>
    <w:lvl w:ilvl="6" w:tplc="345ADBD0">
      <w:numFmt w:val="bullet"/>
      <w:lvlText w:val="•"/>
      <w:lvlJc w:val="left"/>
      <w:pPr>
        <w:ind w:left="4822" w:hanging="348"/>
      </w:pPr>
      <w:rPr>
        <w:rFonts w:hint="default"/>
        <w:lang w:val="it-IT" w:eastAsia="it-IT" w:bidi="it-IT"/>
      </w:rPr>
    </w:lvl>
    <w:lvl w:ilvl="7" w:tplc="7C2AD2F0">
      <w:numFmt w:val="bullet"/>
      <w:lvlText w:val="•"/>
      <w:lvlJc w:val="left"/>
      <w:pPr>
        <w:ind w:left="5495" w:hanging="348"/>
      </w:pPr>
      <w:rPr>
        <w:rFonts w:hint="default"/>
        <w:lang w:val="it-IT" w:eastAsia="it-IT" w:bidi="it-IT"/>
      </w:rPr>
    </w:lvl>
    <w:lvl w:ilvl="8" w:tplc="F7D2DD02">
      <w:numFmt w:val="bullet"/>
      <w:lvlText w:val="•"/>
      <w:lvlJc w:val="left"/>
      <w:pPr>
        <w:ind w:left="6169" w:hanging="348"/>
      </w:pPr>
      <w:rPr>
        <w:rFonts w:hint="default"/>
        <w:lang w:val="it-IT" w:eastAsia="it-IT" w:bidi="it-IT"/>
      </w:rPr>
    </w:lvl>
  </w:abstractNum>
  <w:abstractNum w:abstractNumId="18">
    <w:nsid w:val="2A9A047E"/>
    <w:multiLevelType w:val="hybridMultilevel"/>
    <w:tmpl w:val="27381A3A"/>
    <w:lvl w:ilvl="0" w:tplc="99CA5624">
      <w:numFmt w:val="bullet"/>
      <w:lvlText w:val="-"/>
      <w:lvlJc w:val="left"/>
      <w:pPr>
        <w:ind w:left="773" w:hanging="348"/>
      </w:pPr>
      <w:rPr>
        <w:rFonts w:ascii="Times New Roman" w:eastAsia="Times New Roman" w:hAnsi="Times New Roman" w:cs="Times New Roman" w:hint="default"/>
        <w:spacing w:val="-4"/>
        <w:w w:val="99"/>
        <w:sz w:val="18"/>
        <w:szCs w:val="18"/>
        <w:lang w:val="it-IT" w:eastAsia="it-IT" w:bidi="it-IT"/>
      </w:rPr>
    </w:lvl>
    <w:lvl w:ilvl="1" w:tplc="3648C800">
      <w:numFmt w:val="bullet"/>
      <w:lvlText w:val="•"/>
      <w:lvlJc w:val="left"/>
      <w:pPr>
        <w:ind w:left="1417" w:hanging="348"/>
      </w:pPr>
      <w:rPr>
        <w:rFonts w:hint="default"/>
        <w:lang w:val="it-IT" w:eastAsia="it-IT" w:bidi="it-IT"/>
      </w:rPr>
    </w:lvl>
    <w:lvl w:ilvl="2" w:tplc="59D0E3AE">
      <w:numFmt w:val="bullet"/>
      <w:lvlText w:val="•"/>
      <w:lvlJc w:val="left"/>
      <w:pPr>
        <w:ind w:left="2055" w:hanging="348"/>
      </w:pPr>
      <w:rPr>
        <w:rFonts w:hint="default"/>
        <w:lang w:val="it-IT" w:eastAsia="it-IT" w:bidi="it-IT"/>
      </w:rPr>
    </w:lvl>
    <w:lvl w:ilvl="3" w:tplc="4D6A4B6C">
      <w:numFmt w:val="bullet"/>
      <w:lvlText w:val="•"/>
      <w:lvlJc w:val="left"/>
      <w:pPr>
        <w:ind w:left="2692" w:hanging="348"/>
      </w:pPr>
      <w:rPr>
        <w:rFonts w:hint="default"/>
        <w:lang w:val="it-IT" w:eastAsia="it-IT" w:bidi="it-IT"/>
      </w:rPr>
    </w:lvl>
    <w:lvl w:ilvl="4" w:tplc="0332D3FA">
      <w:numFmt w:val="bullet"/>
      <w:lvlText w:val="•"/>
      <w:lvlJc w:val="left"/>
      <w:pPr>
        <w:ind w:left="3330" w:hanging="348"/>
      </w:pPr>
      <w:rPr>
        <w:rFonts w:hint="default"/>
        <w:lang w:val="it-IT" w:eastAsia="it-IT" w:bidi="it-IT"/>
      </w:rPr>
    </w:lvl>
    <w:lvl w:ilvl="5" w:tplc="A126BC6A">
      <w:numFmt w:val="bullet"/>
      <w:lvlText w:val="•"/>
      <w:lvlJc w:val="left"/>
      <w:pPr>
        <w:ind w:left="3968" w:hanging="348"/>
      </w:pPr>
      <w:rPr>
        <w:rFonts w:hint="default"/>
        <w:lang w:val="it-IT" w:eastAsia="it-IT" w:bidi="it-IT"/>
      </w:rPr>
    </w:lvl>
    <w:lvl w:ilvl="6" w:tplc="DF6003BE">
      <w:numFmt w:val="bullet"/>
      <w:lvlText w:val="•"/>
      <w:lvlJc w:val="left"/>
      <w:pPr>
        <w:ind w:left="4605" w:hanging="348"/>
      </w:pPr>
      <w:rPr>
        <w:rFonts w:hint="default"/>
        <w:lang w:val="it-IT" w:eastAsia="it-IT" w:bidi="it-IT"/>
      </w:rPr>
    </w:lvl>
    <w:lvl w:ilvl="7" w:tplc="EB92D434">
      <w:numFmt w:val="bullet"/>
      <w:lvlText w:val="•"/>
      <w:lvlJc w:val="left"/>
      <w:pPr>
        <w:ind w:left="5243" w:hanging="348"/>
      </w:pPr>
      <w:rPr>
        <w:rFonts w:hint="default"/>
        <w:lang w:val="it-IT" w:eastAsia="it-IT" w:bidi="it-IT"/>
      </w:rPr>
    </w:lvl>
    <w:lvl w:ilvl="8" w:tplc="8F2C1FE6">
      <w:numFmt w:val="bullet"/>
      <w:lvlText w:val="•"/>
      <w:lvlJc w:val="left"/>
      <w:pPr>
        <w:ind w:left="5880" w:hanging="348"/>
      </w:pPr>
      <w:rPr>
        <w:rFonts w:hint="default"/>
        <w:lang w:val="it-IT" w:eastAsia="it-IT" w:bidi="it-IT"/>
      </w:rPr>
    </w:lvl>
  </w:abstractNum>
  <w:abstractNum w:abstractNumId="19">
    <w:nsid w:val="30D179DF"/>
    <w:multiLevelType w:val="hybridMultilevel"/>
    <w:tmpl w:val="6250193E"/>
    <w:lvl w:ilvl="0" w:tplc="DE0647E6">
      <w:numFmt w:val="bullet"/>
      <w:lvlText w:val=""/>
      <w:lvlJc w:val="left"/>
      <w:pPr>
        <w:ind w:left="767" w:hanging="353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C0425154">
      <w:numFmt w:val="bullet"/>
      <w:lvlText w:val="•"/>
      <w:lvlJc w:val="left"/>
      <w:pPr>
        <w:ind w:left="1436" w:hanging="353"/>
      </w:pPr>
      <w:rPr>
        <w:rFonts w:hint="default"/>
        <w:lang w:val="it-IT" w:eastAsia="it-IT" w:bidi="it-IT"/>
      </w:rPr>
    </w:lvl>
    <w:lvl w:ilvl="2" w:tplc="81341A36">
      <w:numFmt w:val="bullet"/>
      <w:lvlText w:val="•"/>
      <w:lvlJc w:val="left"/>
      <w:pPr>
        <w:ind w:left="2113" w:hanging="353"/>
      </w:pPr>
      <w:rPr>
        <w:rFonts w:hint="default"/>
        <w:lang w:val="it-IT" w:eastAsia="it-IT" w:bidi="it-IT"/>
      </w:rPr>
    </w:lvl>
    <w:lvl w:ilvl="3" w:tplc="E33E41CA">
      <w:numFmt w:val="bullet"/>
      <w:lvlText w:val="•"/>
      <w:lvlJc w:val="left"/>
      <w:pPr>
        <w:ind w:left="2790" w:hanging="353"/>
      </w:pPr>
      <w:rPr>
        <w:rFonts w:hint="default"/>
        <w:lang w:val="it-IT" w:eastAsia="it-IT" w:bidi="it-IT"/>
      </w:rPr>
    </w:lvl>
    <w:lvl w:ilvl="4" w:tplc="6C64A62E">
      <w:numFmt w:val="bullet"/>
      <w:lvlText w:val="•"/>
      <w:lvlJc w:val="left"/>
      <w:pPr>
        <w:ind w:left="3466" w:hanging="353"/>
      </w:pPr>
      <w:rPr>
        <w:rFonts w:hint="default"/>
        <w:lang w:val="it-IT" w:eastAsia="it-IT" w:bidi="it-IT"/>
      </w:rPr>
    </w:lvl>
    <w:lvl w:ilvl="5" w:tplc="C27CB99A">
      <w:numFmt w:val="bullet"/>
      <w:lvlText w:val="•"/>
      <w:lvlJc w:val="left"/>
      <w:pPr>
        <w:ind w:left="4143" w:hanging="353"/>
      </w:pPr>
      <w:rPr>
        <w:rFonts w:hint="default"/>
        <w:lang w:val="it-IT" w:eastAsia="it-IT" w:bidi="it-IT"/>
      </w:rPr>
    </w:lvl>
    <w:lvl w:ilvl="6" w:tplc="BA0845C8">
      <w:numFmt w:val="bullet"/>
      <w:lvlText w:val="•"/>
      <w:lvlJc w:val="left"/>
      <w:pPr>
        <w:ind w:left="4820" w:hanging="353"/>
      </w:pPr>
      <w:rPr>
        <w:rFonts w:hint="default"/>
        <w:lang w:val="it-IT" w:eastAsia="it-IT" w:bidi="it-IT"/>
      </w:rPr>
    </w:lvl>
    <w:lvl w:ilvl="7" w:tplc="993640A4">
      <w:numFmt w:val="bullet"/>
      <w:lvlText w:val="•"/>
      <w:lvlJc w:val="left"/>
      <w:pPr>
        <w:ind w:left="5496" w:hanging="353"/>
      </w:pPr>
      <w:rPr>
        <w:rFonts w:hint="default"/>
        <w:lang w:val="it-IT" w:eastAsia="it-IT" w:bidi="it-IT"/>
      </w:rPr>
    </w:lvl>
    <w:lvl w:ilvl="8" w:tplc="5E58BF48">
      <w:numFmt w:val="bullet"/>
      <w:lvlText w:val="•"/>
      <w:lvlJc w:val="left"/>
      <w:pPr>
        <w:ind w:left="6173" w:hanging="353"/>
      </w:pPr>
      <w:rPr>
        <w:rFonts w:hint="default"/>
        <w:lang w:val="it-IT" w:eastAsia="it-IT" w:bidi="it-IT"/>
      </w:rPr>
    </w:lvl>
  </w:abstractNum>
  <w:abstractNum w:abstractNumId="20">
    <w:nsid w:val="34880B29"/>
    <w:multiLevelType w:val="hybridMultilevel"/>
    <w:tmpl w:val="BD3ADB84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1">
    <w:nsid w:val="366910A7"/>
    <w:multiLevelType w:val="hybridMultilevel"/>
    <w:tmpl w:val="5EFC5B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994DCD"/>
    <w:multiLevelType w:val="hybridMultilevel"/>
    <w:tmpl w:val="D8060C46"/>
    <w:lvl w:ilvl="0" w:tplc="1C36BE14">
      <w:numFmt w:val="bullet"/>
      <w:lvlText w:val="-"/>
      <w:lvlJc w:val="left"/>
      <w:pPr>
        <w:ind w:left="785" w:hanging="348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it-IT" w:eastAsia="it-IT" w:bidi="it-IT"/>
      </w:rPr>
    </w:lvl>
    <w:lvl w:ilvl="1" w:tplc="778E25FE">
      <w:numFmt w:val="bullet"/>
      <w:lvlText w:val="•"/>
      <w:lvlJc w:val="left"/>
      <w:pPr>
        <w:ind w:left="1417" w:hanging="348"/>
      </w:pPr>
      <w:rPr>
        <w:rFonts w:hint="default"/>
        <w:lang w:val="it-IT" w:eastAsia="it-IT" w:bidi="it-IT"/>
      </w:rPr>
    </w:lvl>
    <w:lvl w:ilvl="2" w:tplc="F782C422">
      <w:numFmt w:val="bullet"/>
      <w:lvlText w:val="•"/>
      <w:lvlJc w:val="left"/>
      <w:pPr>
        <w:ind w:left="2055" w:hanging="348"/>
      </w:pPr>
      <w:rPr>
        <w:rFonts w:hint="default"/>
        <w:lang w:val="it-IT" w:eastAsia="it-IT" w:bidi="it-IT"/>
      </w:rPr>
    </w:lvl>
    <w:lvl w:ilvl="3" w:tplc="F112FEDA">
      <w:numFmt w:val="bullet"/>
      <w:lvlText w:val="•"/>
      <w:lvlJc w:val="left"/>
      <w:pPr>
        <w:ind w:left="2692" w:hanging="348"/>
      </w:pPr>
      <w:rPr>
        <w:rFonts w:hint="default"/>
        <w:lang w:val="it-IT" w:eastAsia="it-IT" w:bidi="it-IT"/>
      </w:rPr>
    </w:lvl>
    <w:lvl w:ilvl="4" w:tplc="802C7AD6">
      <w:numFmt w:val="bullet"/>
      <w:lvlText w:val="•"/>
      <w:lvlJc w:val="left"/>
      <w:pPr>
        <w:ind w:left="3330" w:hanging="348"/>
      </w:pPr>
      <w:rPr>
        <w:rFonts w:hint="default"/>
        <w:lang w:val="it-IT" w:eastAsia="it-IT" w:bidi="it-IT"/>
      </w:rPr>
    </w:lvl>
    <w:lvl w:ilvl="5" w:tplc="F4A60C6A">
      <w:numFmt w:val="bullet"/>
      <w:lvlText w:val="•"/>
      <w:lvlJc w:val="left"/>
      <w:pPr>
        <w:ind w:left="3968" w:hanging="348"/>
      </w:pPr>
      <w:rPr>
        <w:rFonts w:hint="default"/>
        <w:lang w:val="it-IT" w:eastAsia="it-IT" w:bidi="it-IT"/>
      </w:rPr>
    </w:lvl>
    <w:lvl w:ilvl="6" w:tplc="8012CEDA">
      <w:numFmt w:val="bullet"/>
      <w:lvlText w:val="•"/>
      <w:lvlJc w:val="left"/>
      <w:pPr>
        <w:ind w:left="4605" w:hanging="348"/>
      </w:pPr>
      <w:rPr>
        <w:rFonts w:hint="default"/>
        <w:lang w:val="it-IT" w:eastAsia="it-IT" w:bidi="it-IT"/>
      </w:rPr>
    </w:lvl>
    <w:lvl w:ilvl="7" w:tplc="2C8C5F18">
      <w:numFmt w:val="bullet"/>
      <w:lvlText w:val="•"/>
      <w:lvlJc w:val="left"/>
      <w:pPr>
        <w:ind w:left="5243" w:hanging="348"/>
      </w:pPr>
      <w:rPr>
        <w:rFonts w:hint="default"/>
        <w:lang w:val="it-IT" w:eastAsia="it-IT" w:bidi="it-IT"/>
      </w:rPr>
    </w:lvl>
    <w:lvl w:ilvl="8" w:tplc="8B26C5BE">
      <w:numFmt w:val="bullet"/>
      <w:lvlText w:val="•"/>
      <w:lvlJc w:val="left"/>
      <w:pPr>
        <w:ind w:left="5880" w:hanging="348"/>
      </w:pPr>
      <w:rPr>
        <w:rFonts w:hint="default"/>
        <w:lang w:val="it-IT" w:eastAsia="it-IT" w:bidi="it-IT"/>
      </w:rPr>
    </w:lvl>
  </w:abstractNum>
  <w:abstractNum w:abstractNumId="23">
    <w:nsid w:val="4BD4441A"/>
    <w:multiLevelType w:val="hybridMultilevel"/>
    <w:tmpl w:val="B150D294"/>
    <w:lvl w:ilvl="0" w:tplc="01E4CD20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B95A2C50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75305686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B268D4F4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471A375A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CC9ADEE4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5716429E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083C514A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FA9A8BD6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24">
    <w:nsid w:val="50AC1DA6"/>
    <w:multiLevelType w:val="hybridMultilevel"/>
    <w:tmpl w:val="44EEF200"/>
    <w:lvl w:ilvl="0" w:tplc="82FC7594">
      <w:numFmt w:val="bullet"/>
      <w:lvlText w:val=""/>
      <w:lvlJc w:val="left"/>
      <w:pPr>
        <w:ind w:left="773" w:hanging="348"/>
      </w:pPr>
      <w:rPr>
        <w:rFonts w:ascii="Symbol" w:eastAsia="Symbol" w:hAnsi="Symbol" w:cs="Symbol" w:hint="default"/>
        <w:w w:val="100"/>
        <w:sz w:val="16"/>
        <w:szCs w:val="16"/>
        <w:lang w:val="it-IT" w:eastAsia="it-IT" w:bidi="it-IT"/>
      </w:rPr>
    </w:lvl>
    <w:lvl w:ilvl="1" w:tplc="1B2007CA">
      <w:numFmt w:val="bullet"/>
      <w:lvlText w:val="•"/>
      <w:lvlJc w:val="left"/>
      <w:pPr>
        <w:ind w:left="1417" w:hanging="348"/>
      </w:pPr>
      <w:rPr>
        <w:rFonts w:hint="default"/>
        <w:lang w:val="it-IT" w:eastAsia="it-IT" w:bidi="it-IT"/>
      </w:rPr>
    </w:lvl>
    <w:lvl w:ilvl="2" w:tplc="50426E38">
      <w:numFmt w:val="bullet"/>
      <w:lvlText w:val="•"/>
      <w:lvlJc w:val="left"/>
      <w:pPr>
        <w:ind w:left="2055" w:hanging="348"/>
      </w:pPr>
      <w:rPr>
        <w:rFonts w:hint="default"/>
        <w:lang w:val="it-IT" w:eastAsia="it-IT" w:bidi="it-IT"/>
      </w:rPr>
    </w:lvl>
    <w:lvl w:ilvl="3" w:tplc="D40A29D2">
      <w:numFmt w:val="bullet"/>
      <w:lvlText w:val="•"/>
      <w:lvlJc w:val="left"/>
      <w:pPr>
        <w:ind w:left="2692" w:hanging="348"/>
      </w:pPr>
      <w:rPr>
        <w:rFonts w:hint="default"/>
        <w:lang w:val="it-IT" w:eastAsia="it-IT" w:bidi="it-IT"/>
      </w:rPr>
    </w:lvl>
    <w:lvl w:ilvl="4" w:tplc="D8CEFBE6">
      <w:numFmt w:val="bullet"/>
      <w:lvlText w:val="•"/>
      <w:lvlJc w:val="left"/>
      <w:pPr>
        <w:ind w:left="3330" w:hanging="348"/>
      </w:pPr>
      <w:rPr>
        <w:rFonts w:hint="default"/>
        <w:lang w:val="it-IT" w:eastAsia="it-IT" w:bidi="it-IT"/>
      </w:rPr>
    </w:lvl>
    <w:lvl w:ilvl="5" w:tplc="51849EAA">
      <w:numFmt w:val="bullet"/>
      <w:lvlText w:val="•"/>
      <w:lvlJc w:val="left"/>
      <w:pPr>
        <w:ind w:left="3968" w:hanging="348"/>
      </w:pPr>
      <w:rPr>
        <w:rFonts w:hint="default"/>
        <w:lang w:val="it-IT" w:eastAsia="it-IT" w:bidi="it-IT"/>
      </w:rPr>
    </w:lvl>
    <w:lvl w:ilvl="6" w:tplc="8A044402">
      <w:numFmt w:val="bullet"/>
      <w:lvlText w:val="•"/>
      <w:lvlJc w:val="left"/>
      <w:pPr>
        <w:ind w:left="4605" w:hanging="348"/>
      </w:pPr>
      <w:rPr>
        <w:rFonts w:hint="default"/>
        <w:lang w:val="it-IT" w:eastAsia="it-IT" w:bidi="it-IT"/>
      </w:rPr>
    </w:lvl>
    <w:lvl w:ilvl="7" w:tplc="4CAA82DE">
      <w:numFmt w:val="bullet"/>
      <w:lvlText w:val="•"/>
      <w:lvlJc w:val="left"/>
      <w:pPr>
        <w:ind w:left="5243" w:hanging="348"/>
      </w:pPr>
      <w:rPr>
        <w:rFonts w:hint="default"/>
        <w:lang w:val="it-IT" w:eastAsia="it-IT" w:bidi="it-IT"/>
      </w:rPr>
    </w:lvl>
    <w:lvl w:ilvl="8" w:tplc="E2463588">
      <w:numFmt w:val="bullet"/>
      <w:lvlText w:val="•"/>
      <w:lvlJc w:val="left"/>
      <w:pPr>
        <w:ind w:left="5880" w:hanging="348"/>
      </w:pPr>
      <w:rPr>
        <w:rFonts w:hint="default"/>
        <w:lang w:val="it-IT" w:eastAsia="it-IT" w:bidi="it-IT"/>
      </w:rPr>
    </w:lvl>
  </w:abstractNum>
  <w:abstractNum w:abstractNumId="25">
    <w:nsid w:val="5237447F"/>
    <w:multiLevelType w:val="hybridMultilevel"/>
    <w:tmpl w:val="DCBA68B8"/>
    <w:lvl w:ilvl="0" w:tplc="B4941914">
      <w:numFmt w:val="bullet"/>
      <w:lvlText w:val=""/>
      <w:lvlJc w:val="left"/>
      <w:pPr>
        <w:ind w:left="770" w:hanging="349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725C98D8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13C864F2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11D8E9B8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FD44B932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2B1A03D4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5EF8B9D0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1050381A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C5ECA49A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26">
    <w:nsid w:val="56386A56"/>
    <w:multiLevelType w:val="hybridMultilevel"/>
    <w:tmpl w:val="597A2C92"/>
    <w:lvl w:ilvl="0" w:tplc="382C3ECE">
      <w:numFmt w:val="bullet"/>
      <w:lvlText w:val=""/>
      <w:lvlJc w:val="left"/>
      <w:pPr>
        <w:ind w:left="808" w:hanging="384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DB4A618A">
      <w:numFmt w:val="bullet"/>
      <w:lvlText w:val="•"/>
      <w:lvlJc w:val="left"/>
      <w:pPr>
        <w:ind w:left="1472" w:hanging="384"/>
      </w:pPr>
      <w:rPr>
        <w:rFonts w:hint="default"/>
        <w:lang w:val="it-IT" w:eastAsia="it-IT" w:bidi="it-IT"/>
      </w:rPr>
    </w:lvl>
    <w:lvl w:ilvl="2" w:tplc="87A65E52">
      <w:numFmt w:val="bullet"/>
      <w:lvlText w:val="•"/>
      <w:lvlJc w:val="left"/>
      <w:pPr>
        <w:ind w:left="2145" w:hanging="384"/>
      </w:pPr>
      <w:rPr>
        <w:rFonts w:hint="default"/>
        <w:lang w:val="it-IT" w:eastAsia="it-IT" w:bidi="it-IT"/>
      </w:rPr>
    </w:lvl>
    <w:lvl w:ilvl="3" w:tplc="D94821B0">
      <w:numFmt w:val="bullet"/>
      <w:lvlText w:val="•"/>
      <w:lvlJc w:val="left"/>
      <w:pPr>
        <w:ind w:left="2818" w:hanging="384"/>
      </w:pPr>
      <w:rPr>
        <w:rFonts w:hint="default"/>
        <w:lang w:val="it-IT" w:eastAsia="it-IT" w:bidi="it-IT"/>
      </w:rPr>
    </w:lvl>
    <w:lvl w:ilvl="4" w:tplc="BCF21CEE">
      <w:numFmt w:val="bullet"/>
      <w:lvlText w:val="•"/>
      <w:lvlJc w:val="left"/>
      <w:pPr>
        <w:ind w:left="3490" w:hanging="384"/>
      </w:pPr>
      <w:rPr>
        <w:rFonts w:hint="default"/>
        <w:lang w:val="it-IT" w:eastAsia="it-IT" w:bidi="it-IT"/>
      </w:rPr>
    </w:lvl>
    <w:lvl w:ilvl="5" w:tplc="2CB0D0BA">
      <w:numFmt w:val="bullet"/>
      <w:lvlText w:val="•"/>
      <w:lvlJc w:val="left"/>
      <w:pPr>
        <w:ind w:left="4163" w:hanging="384"/>
      </w:pPr>
      <w:rPr>
        <w:rFonts w:hint="default"/>
        <w:lang w:val="it-IT" w:eastAsia="it-IT" w:bidi="it-IT"/>
      </w:rPr>
    </w:lvl>
    <w:lvl w:ilvl="6" w:tplc="25022C5C">
      <w:numFmt w:val="bullet"/>
      <w:lvlText w:val="•"/>
      <w:lvlJc w:val="left"/>
      <w:pPr>
        <w:ind w:left="4836" w:hanging="384"/>
      </w:pPr>
      <w:rPr>
        <w:rFonts w:hint="default"/>
        <w:lang w:val="it-IT" w:eastAsia="it-IT" w:bidi="it-IT"/>
      </w:rPr>
    </w:lvl>
    <w:lvl w:ilvl="7" w:tplc="3C3AFE5C">
      <w:numFmt w:val="bullet"/>
      <w:lvlText w:val="•"/>
      <w:lvlJc w:val="left"/>
      <w:pPr>
        <w:ind w:left="5508" w:hanging="384"/>
      </w:pPr>
      <w:rPr>
        <w:rFonts w:hint="default"/>
        <w:lang w:val="it-IT" w:eastAsia="it-IT" w:bidi="it-IT"/>
      </w:rPr>
    </w:lvl>
    <w:lvl w:ilvl="8" w:tplc="B6ECFB52">
      <w:numFmt w:val="bullet"/>
      <w:lvlText w:val="•"/>
      <w:lvlJc w:val="left"/>
      <w:pPr>
        <w:ind w:left="6181" w:hanging="384"/>
      </w:pPr>
      <w:rPr>
        <w:rFonts w:hint="default"/>
        <w:lang w:val="it-IT" w:eastAsia="it-IT" w:bidi="it-IT"/>
      </w:rPr>
    </w:lvl>
  </w:abstractNum>
  <w:abstractNum w:abstractNumId="27">
    <w:nsid w:val="58796D8E"/>
    <w:multiLevelType w:val="hybridMultilevel"/>
    <w:tmpl w:val="3BB286BA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8">
    <w:nsid w:val="58D66599"/>
    <w:multiLevelType w:val="hybridMultilevel"/>
    <w:tmpl w:val="DF683210"/>
    <w:lvl w:ilvl="0" w:tplc="04100001">
      <w:start w:val="1"/>
      <w:numFmt w:val="bullet"/>
      <w:lvlText w:val=""/>
      <w:lvlJc w:val="left"/>
      <w:pPr>
        <w:ind w:left="149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29">
    <w:nsid w:val="5A582DB3"/>
    <w:multiLevelType w:val="hybridMultilevel"/>
    <w:tmpl w:val="C4ACAFC2"/>
    <w:lvl w:ilvl="0" w:tplc="4F2A6524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925A0CEE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49A0E7DA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47CA93FA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52342FD0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A18E2B48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CB680BAC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214475A2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4008DB42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30">
    <w:nsid w:val="5A925DAD"/>
    <w:multiLevelType w:val="hybridMultilevel"/>
    <w:tmpl w:val="ED440CF8"/>
    <w:lvl w:ilvl="0" w:tplc="04E2BF54">
      <w:numFmt w:val="bullet"/>
      <w:lvlText w:val=""/>
      <w:lvlJc w:val="left"/>
      <w:pPr>
        <w:ind w:left="770" w:hanging="349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7970502C">
      <w:numFmt w:val="bullet"/>
      <w:lvlText w:val="•"/>
      <w:lvlJc w:val="left"/>
      <w:pPr>
        <w:ind w:left="1747" w:hanging="349"/>
      </w:pPr>
      <w:rPr>
        <w:rFonts w:hint="default"/>
        <w:lang w:val="it-IT" w:eastAsia="it-IT" w:bidi="it-IT"/>
      </w:rPr>
    </w:lvl>
    <w:lvl w:ilvl="2" w:tplc="136207B8">
      <w:numFmt w:val="bullet"/>
      <w:lvlText w:val="•"/>
      <w:lvlJc w:val="left"/>
      <w:pPr>
        <w:ind w:left="2715" w:hanging="349"/>
      </w:pPr>
      <w:rPr>
        <w:rFonts w:hint="default"/>
        <w:lang w:val="it-IT" w:eastAsia="it-IT" w:bidi="it-IT"/>
      </w:rPr>
    </w:lvl>
    <w:lvl w:ilvl="3" w:tplc="742E75FA">
      <w:numFmt w:val="bullet"/>
      <w:lvlText w:val="•"/>
      <w:lvlJc w:val="left"/>
      <w:pPr>
        <w:ind w:left="3683" w:hanging="349"/>
      </w:pPr>
      <w:rPr>
        <w:rFonts w:hint="default"/>
        <w:lang w:val="it-IT" w:eastAsia="it-IT" w:bidi="it-IT"/>
      </w:rPr>
    </w:lvl>
    <w:lvl w:ilvl="4" w:tplc="575CF4DE">
      <w:numFmt w:val="bullet"/>
      <w:lvlText w:val="•"/>
      <w:lvlJc w:val="left"/>
      <w:pPr>
        <w:ind w:left="4651" w:hanging="349"/>
      </w:pPr>
      <w:rPr>
        <w:rFonts w:hint="default"/>
        <w:lang w:val="it-IT" w:eastAsia="it-IT" w:bidi="it-IT"/>
      </w:rPr>
    </w:lvl>
    <w:lvl w:ilvl="5" w:tplc="80A8563E">
      <w:numFmt w:val="bullet"/>
      <w:lvlText w:val="•"/>
      <w:lvlJc w:val="left"/>
      <w:pPr>
        <w:ind w:left="5619" w:hanging="349"/>
      </w:pPr>
      <w:rPr>
        <w:rFonts w:hint="default"/>
        <w:lang w:val="it-IT" w:eastAsia="it-IT" w:bidi="it-IT"/>
      </w:rPr>
    </w:lvl>
    <w:lvl w:ilvl="6" w:tplc="097ACC2A">
      <w:numFmt w:val="bullet"/>
      <w:lvlText w:val="•"/>
      <w:lvlJc w:val="left"/>
      <w:pPr>
        <w:ind w:left="6586" w:hanging="349"/>
      </w:pPr>
      <w:rPr>
        <w:rFonts w:hint="default"/>
        <w:lang w:val="it-IT" w:eastAsia="it-IT" w:bidi="it-IT"/>
      </w:rPr>
    </w:lvl>
    <w:lvl w:ilvl="7" w:tplc="FF8C5B62">
      <w:numFmt w:val="bullet"/>
      <w:lvlText w:val="•"/>
      <w:lvlJc w:val="left"/>
      <w:pPr>
        <w:ind w:left="7554" w:hanging="349"/>
      </w:pPr>
      <w:rPr>
        <w:rFonts w:hint="default"/>
        <w:lang w:val="it-IT" w:eastAsia="it-IT" w:bidi="it-IT"/>
      </w:rPr>
    </w:lvl>
    <w:lvl w:ilvl="8" w:tplc="2536EE34">
      <w:numFmt w:val="bullet"/>
      <w:lvlText w:val="•"/>
      <w:lvlJc w:val="left"/>
      <w:pPr>
        <w:ind w:left="8522" w:hanging="349"/>
      </w:pPr>
      <w:rPr>
        <w:rFonts w:hint="default"/>
        <w:lang w:val="it-IT" w:eastAsia="it-IT" w:bidi="it-IT"/>
      </w:rPr>
    </w:lvl>
  </w:abstractNum>
  <w:abstractNum w:abstractNumId="31">
    <w:nsid w:val="5DA55B31"/>
    <w:multiLevelType w:val="hybridMultilevel"/>
    <w:tmpl w:val="50EE139E"/>
    <w:lvl w:ilvl="0" w:tplc="02EEB1C2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FD4839CC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BF1A027C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B332357A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ED3CAD58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B868EE66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687A9AD4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3D7AC63C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7E7AA0D6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32">
    <w:nsid w:val="5EAA79C2"/>
    <w:multiLevelType w:val="hybridMultilevel"/>
    <w:tmpl w:val="A9EC667A"/>
    <w:lvl w:ilvl="0" w:tplc="D506E5B6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0A5CE5A8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EB804942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E61EC46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1DBE7ED0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692E8954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05A2886A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BB785D5C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10968B30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33">
    <w:nsid w:val="5F2A1DA4"/>
    <w:multiLevelType w:val="hybridMultilevel"/>
    <w:tmpl w:val="812AC224"/>
    <w:lvl w:ilvl="0" w:tplc="75FCC91E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39B411FE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B42EEEAE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12F226E2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290E7960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BE4CE1C8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4962CBB0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B34E391C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512217F0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34">
    <w:nsid w:val="60ED381F"/>
    <w:multiLevelType w:val="hybridMultilevel"/>
    <w:tmpl w:val="807CB870"/>
    <w:lvl w:ilvl="0" w:tplc="1C3A67BC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02446D8A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9FDA1FA8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FC3AD996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D94017FA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5558835E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14905334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4188831A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0456AAE2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35">
    <w:nsid w:val="61AA01E6"/>
    <w:multiLevelType w:val="hybridMultilevel"/>
    <w:tmpl w:val="2528C714"/>
    <w:lvl w:ilvl="0" w:tplc="E220868E">
      <w:numFmt w:val="bullet"/>
      <w:lvlText w:val=""/>
      <w:lvlJc w:val="left"/>
      <w:pPr>
        <w:ind w:left="781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9B524904">
      <w:numFmt w:val="bullet"/>
      <w:lvlText w:val="•"/>
      <w:lvlJc w:val="left"/>
      <w:pPr>
        <w:ind w:left="1453" w:hanging="348"/>
      </w:pPr>
      <w:rPr>
        <w:rFonts w:hint="default"/>
        <w:lang w:val="it-IT" w:eastAsia="it-IT" w:bidi="it-IT"/>
      </w:rPr>
    </w:lvl>
    <w:lvl w:ilvl="2" w:tplc="70D2B240">
      <w:numFmt w:val="bullet"/>
      <w:lvlText w:val="•"/>
      <w:lvlJc w:val="left"/>
      <w:pPr>
        <w:ind w:left="2127" w:hanging="348"/>
      </w:pPr>
      <w:rPr>
        <w:rFonts w:hint="default"/>
        <w:lang w:val="it-IT" w:eastAsia="it-IT" w:bidi="it-IT"/>
      </w:rPr>
    </w:lvl>
    <w:lvl w:ilvl="3" w:tplc="C9D6C3A2">
      <w:numFmt w:val="bullet"/>
      <w:lvlText w:val="•"/>
      <w:lvlJc w:val="left"/>
      <w:pPr>
        <w:ind w:left="2801" w:hanging="348"/>
      </w:pPr>
      <w:rPr>
        <w:rFonts w:hint="default"/>
        <w:lang w:val="it-IT" w:eastAsia="it-IT" w:bidi="it-IT"/>
      </w:rPr>
    </w:lvl>
    <w:lvl w:ilvl="4" w:tplc="D1264148">
      <w:numFmt w:val="bullet"/>
      <w:lvlText w:val="•"/>
      <w:lvlJc w:val="left"/>
      <w:pPr>
        <w:ind w:left="3474" w:hanging="348"/>
      </w:pPr>
      <w:rPr>
        <w:rFonts w:hint="default"/>
        <w:lang w:val="it-IT" w:eastAsia="it-IT" w:bidi="it-IT"/>
      </w:rPr>
    </w:lvl>
    <w:lvl w:ilvl="5" w:tplc="CB46F49A">
      <w:numFmt w:val="bullet"/>
      <w:lvlText w:val="•"/>
      <w:lvlJc w:val="left"/>
      <w:pPr>
        <w:ind w:left="4148" w:hanging="348"/>
      </w:pPr>
      <w:rPr>
        <w:rFonts w:hint="default"/>
        <w:lang w:val="it-IT" w:eastAsia="it-IT" w:bidi="it-IT"/>
      </w:rPr>
    </w:lvl>
    <w:lvl w:ilvl="6" w:tplc="7A00E77E">
      <w:numFmt w:val="bullet"/>
      <w:lvlText w:val="•"/>
      <w:lvlJc w:val="left"/>
      <w:pPr>
        <w:ind w:left="4822" w:hanging="348"/>
      </w:pPr>
      <w:rPr>
        <w:rFonts w:hint="default"/>
        <w:lang w:val="it-IT" w:eastAsia="it-IT" w:bidi="it-IT"/>
      </w:rPr>
    </w:lvl>
    <w:lvl w:ilvl="7" w:tplc="4E9AED42">
      <w:numFmt w:val="bullet"/>
      <w:lvlText w:val="•"/>
      <w:lvlJc w:val="left"/>
      <w:pPr>
        <w:ind w:left="5495" w:hanging="348"/>
      </w:pPr>
      <w:rPr>
        <w:rFonts w:hint="default"/>
        <w:lang w:val="it-IT" w:eastAsia="it-IT" w:bidi="it-IT"/>
      </w:rPr>
    </w:lvl>
    <w:lvl w:ilvl="8" w:tplc="7A56B7E8">
      <w:numFmt w:val="bullet"/>
      <w:lvlText w:val="•"/>
      <w:lvlJc w:val="left"/>
      <w:pPr>
        <w:ind w:left="6169" w:hanging="348"/>
      </w:pPr>
      <w:rPr>
        <w:rFonts w:hint="default"/>
        <w:lang w:val="it-IT" w:eastAsia="it-IT" w:bidi="it-IT"/>
      </w:rPr>
    </w:lvl>
  </w:abstractNum>
  <w:abstractNum w:abstractNumId="36">
    <w:nsid w:val="653C0992"/>
    <w:multiLevelType w:val="hybridMultilevel"/>
    <w:tmpl w:val="CAAA80C2"/>
    <w:lvl w:ilvl="0" w:tplc="1BB42DA0">
      <w:numFmt w:val="bullet"/>
      <w:lvlText w:val=""/>
      <w:lvlJc w:val="left"/>
      <w:pPr>
        <w:ind w:left="76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ACB2AC42">
      <w:numFmt w:val="bullet"/>
      <w:lvlText w:val="•"/>
      <w:lvlJc w:val="left"/>
      <w:pPr>
        <w:ind w:left="1435" w:hanging="348"/>
      </w:pPr>
      <w:rPr>
        <w:rFonts w:hint="default"/>
        <w:lang w:val="it-IT" w:eastAsia="it-IT" w:bidi="it-IT"/>
      </w:rPr>
    </w:lvl>
    <w:lvl w:ilvl="2" w:tplc="EA86BB4C">
      <w:numFmt w:val="bullet"/>
      <w:lvlText w:val="•"/>
      <w:lvlJc w:val="left"/>
      <w:pPr>
        <w:ind w:left="2111" w:hanging="348"/>
      </w:pPr>
      <w:rPr>
        <w:rFonts w:hint="default"/>
        <w:lang w:val="it-IT" w:eastAsia="it-IT" w:bidi="it-IT"/>
      </w:rPr>
    </w:lvl>
    <w:lvl w:ilvl="3" w:tplc="C9681258">
      <w:numFmt w:val="bullet"/>
      <w:lvlText w:val="•"/>
      <w:lvlJc w:val="left"/>
      <w:pPr>
        <w:ind w:left="2787" w:hanging="348"/>
      </w:pPr>
      <w:rPr>
        <w:rFonts w:hint="default"/>
        <w:lang w:val="it-IT" w:eastAsia="it-IT" w:bidi="it-IT"/>
      </w:rPr>
    </w:lvl>
    <w:lvl w:ilvl="4" w:tplc="23B409E6">
      <w:numFmt w:val="bullet"/>
      <w:lvlText w:val="•"/>
      <w:lvlJc w:val="left"/>
      <w:pPr>
        <w:ind w:left="3462" w:hanging="348"/>
      </w:pPr>
      <w:rPr>
        <w:rFonts w:hint="default"/>
        <w:lang w:val="it-IT" w:eastAsia="it-IT" w:bidi="it-IT"/>
      </w:rPr>
    </w:lvl>
    <w:lvl w:ilvl="5" w:tplc="3C8E78D6">
      <w:numFmt w:val="bullet"/>
      <w:lvlText w:val="•"/>
      <w:lvlJc w:val="left"/>
      <w:pPr>
        <w:ind w:left="4138" w:hanging="348"/>
      </w:pPr>
      <w:rPr>
        <w:rFonts w:hint="default"/>
        <w:lang w:val="it-IT" w:eastAsia="it-IT" w:bidi="it-IT"/>
      </w:rPr>
    </w:lvl>
    <w:lvl w:ilvl="6" w:tplc="485E9AF8">
      <w:numFmt w:val="bullet"/>
      <w:lvlText w:val="•"/>
      <w:lvlJc w:val="left"/>
      <w:pPr>
        <w:ind w:left="4814" w:hanging="348"/>
      </w:pPr>
      <w:rPr>
        <w:rFonts w:hint="default"/>
        <w:lang w:val="it-IT" w:eastAsia="it-IT" w:bidi="it-IT"/>
      </w:rPr>
    </w:lvl>
    <w:lvl w:ilvl="7" w:tplc="BDA04F3C">
      <w:numFmt w:val="bullet"/>
      <w:lvlText w:val="•"/>
      <w:lvlJc w:val="left"/>
      <w:pPr>
        <w:ind w:left="5489" w:hanging="348"/>
      </w:pPr>
      <w:rPr>
        <w:rFonts w:hint="default"/>
        <w:lang w:val="it-IT" w:eastAsia="it-IT" w:bidi="it-IT"/>
      </w:rPr>
    </w:lvl>
    <w:lvl w:ilvl="8" w:tplc="4A5E4868">
      <w:numFmt w:val="bullet"/>
      <w:lvlText w:val="•"/>
      <w:lvlJc w:val="left"/>
      <w:pPr>
        <w:ind w:left="6165" w:hanging="348"/>
      </w:pPr>
      <w:rPr>
        <w:rFonts w:hint="default"/>
        <w:lang w:val="it-IT" w:eastAsia="it-IT" w:bidi="it-IT"/>
      </w:rPr>
    </w:lvl>
  </w:abstractNum>
  <w:abstractNum w:abstractNumId="37">
    <w:nsid w:val="6BA97BBE"/>
    <w:multiLevelType w:val="hybridMultilevel"/>
    <w:tmpl w:val="F04C4E54"/>
    <w:lvl w:ilvl="0" w:tplc="71BE0DA6">
      <w:numFmt w:val="bullet"/>
      <w:lvlText w:val=""/>
      <w:lvlJc w:val="left"/>
      <w:pPr>
        <w:ind w:left="773" w:hanging="348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1" w:tplc="EDF68F60">
      <w:numFmt w:val="bullet"/>
      <w:lvlText w:val="•"/>
      <w:lvlJc w:val="left"/>
      <w:pPr>
        <w:ind w:left="1417" w:hanging="348"/>
      </w:pPr>
      <w:rPr>
        <w:rFonts w:hint="default"/>
        <w:lang w:val="it-IT" w:eastAsia="it-IT" w:bidi="it-IT"/>
      </w:rPr>
    </w:lvl>
    <w:lvl w:ilvl="2" w:tplc="ED6A8D4C">
      <w:numFmt w:val="bullet"/>
      <w:lvlText w:val="•"/>
      <w:lvlJc w:val="left"/>
      <w:pPr>
        <w:ind w:left="2055" w:hanging="348"/>
      </w:pPr>
      <w:rPr>
        <w:rFonts w:hint="default"/>
        <w:lang w:val="it-IT" w:eastAsia="it-IT" w:bidi="it-IT"/>
      </w:rPr>
    </w:lvl>
    <w:lvl w:ilvl="3" w:tplc="1A92A34A">
      <w:numFmt w:val="bullet"/>
      <w:lvlText w:val="•"/>
      <w:lvlJc w:val="left"/>
      <w:pPr>
        <w:ind w:left="2692" w:hanging="348"/>
      </w:pPr>
      <w:rPr>
        <w:rFonts w:hint="default"/>
        <w:lang w:val="it-IT" w:eastAsia="it-IT" w:bidi="it-IT"/>
      </w:rPr>
    </w:lvl>
    <w:lvl w:ilvl="4" w:tplc="C2DC14BC">
      <w:numFmt w:val="bullet"/>
      <w:lvlText w:val="•"/>
      <w:lvlJc w:val="left"/>
      <w:pPr>
        <w:ind w:left="3330" w:hanging="348"/>
      </w:pPr>
      <w:rPr>
        <w:rFonts w:hint="default"/>
        <w:lang w:val="it-IT" w:eastAsia="it-IT" w:bidi="it-IT"/>
      </w:rPr>
    </w:lvl>
    <w:lvl w:ilvl="5" w:tplc="D4F674B8">
      <w:numFmt w:val="bullet"/>
      <w:lvlText w:val="•"/>
      <w:lvlJc w:val="left"/>
      <w:pPr>
        <w:ind w:left="3968" w:hanging="348"/>
      </w:pPr>
      <w:rPr>
        <w:rFonts w:hint="default"/>
        <w:lang w:val="it-IT" w:eastAsia="it-IT" w:bidi="it-IT"/>
      </w:rPr>
    </w:lvl>
    <w:lvl w:ilvl="6" w:tplc="19AC4B3E">
      <w:numFmt w:val="bullet"/>
      <w:lvlText w:val="•"/>
      <w:lvlJc w:val="left"/>
      <w:pPr>
        <w:ind w:left="4605" w:hanging="348"/>
      </w:pPr>
      <w:rPr>
        <w:rFonts w:hint="default"/>
        <w:lang w:val="it-IT" w:eastAsia="it-IT" w:bidi="it-IT"/>
      </w:rPr>
    </w:lvl>
    <w:lvl w:ilvl="7" w:tplc="F896575C">
      <w:numFmt w:val="bullet"/>
      <w:lvlText w:val="•"/>
      <w:lvlJc w:val="left"/>
      <w:pPr>
        <w:ind w:left="5243" w:hanging="348"/>
      </w:pPr>
      <w:rPr>
        <w:rFonts w:hint="default"/>
        <w:lang w:val="it-IT" w:eastAsia="it-IT" w:bidi="it-IT"/>
      </w:rPr>
    </w:lvl>
    <w:lvl w:ilvl="8" w:tplc="CDDE799C">
      <w:numFmt w:val="bullet"/>
      <w:lvlText w:val="•"/>
      <w:lvlJc w:val="left"/>
      <w:pPr>
        <w:ind w:left="5880" w:hanging="348"/>
      </w:pPr>
      <w:rPr>
        <w:rFonts w:hint="default"/>
        <w:lang w:val="it-IT" w:eastAsia="it-IT" w:bidi="it-IT"/>
      </w:rPr>
    </w:lvl>
  </w:abstractNum>
  <w:abstractNum w:abstractNumId="38">
    <w:nsid w:val="6D120F98"/>
    <w:multiLevelType w:val="hybridMultilevel"/>
    <w:tmpl w:val="F0967192"/>
    <w:lvl w:ilvl="0" w:tplc="50727DC8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CF2ED606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2DBE256E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549C7DB8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6B74DDEA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0CE61EC4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C3703D6A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7E5C307E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9A6E0CFA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39">
    <w:nsid w:val="705D677E"/>
    <w:multiLevelType w:val="hybridMultilevel"/>
    <w:tmpl w:val="4B14A4E8"/>
    <w:lvl w:ilvl="0" w:tplc="DCB237A6">
      <w:numFmt w:val="bullet"/>
      <w:lvlText w:val=""/>
      <w:lvlJc w:val="left"/>
      <w:pPr>
        <w:ind w:left="846" w:hanging="281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67D01DC0">
      <w:numFmt w:val="bullet"/>
      <w:lvlText w:val="•"/>
      <w:lvlJc w:val="left"/>
      <w:pPr>
        <w:ind w:left="1508" w:hanging="281"/>
      </w:pPr>
      <w:rPr>
        <w:rFonts w:hint="default"/>
        <w:lang w:val="it-IT" w:eastAsia="it-IT" w:bidi="it-IT"/>
      </w:rPr>
    </w:lvl>
    <w:lvl w:ilvl="2" w:tplc="9A60BCB4">
      <w:numFmt w:val="bullet"/>
      <w:lvlText w:val="•"/>
      <w:lvlJc w:val="left"/>
      <w:pPr>
        <w:ind w:left="2177" w:hanging="281"/>
      </w:pPr>
      <w:rPr>
        <w:rFonts w:hint="default"/>
        <w:lang w:val="it-IT" w:eastAsia="it-IT" w:bidi="it-IT"/>
      </w:rPr>
    </w:lvl>
    <w:lvl w:ilvl="3" w:tplc="D1F406CC">
      <w:numFmt w:val="bullet"/>
      <w:lvlText w:val="•"/>
      <w:lvlJc w:val="left"/>
      <w:pPr>
        <w:ind w:left="2846" w:hanging="281"/>
      </w:pPr>
      <w:rPr>
        <w:rFonts w:hint="default"/>
        <w:lang w:val="it-IT" w:eastAsia="it-IT" w:bidi="it-IT"/>
      </w:rPr>
    </w:lvl>
    <w:lvl w:ilvl="4" w:tplc="28687E42">
      <w:numFmt w:val="bullet"/>
      <w:lvlText w:val="•"/>
      <w:lvlJc w:val="left"/>
      <w:pPr>
        <w:ind w:left="3514" w:hanging="281"/>
      </w:pPr>
      <w:rPr>
        <w:rFonts w:hint="default"/>
        <w:lang w:val="it-IT" w:eastAsia="it-IT" w:bidi="it-IT"/>
      </w:rPr>
    </w:lvl>
    <w:lvl w:ilvl="5" w:tplc="4AAE8E5C">
      <w:numFmt w:val="bullet"/>
      <w:lvlText w:val="•"/>
      <w:lvlJc w:val="left"/>
      <w:pPr>
        <w:ind w:left="4183" w:hanging="281"/>
      </w:pPr>
      <w:rPr>
        <w:rFonts w:hint="default"/>
        <w:lang w:val="it-IT" w:eastAsia="it-IT" w:bidi="it-IT"/>
      </w:rPr>
    </w:lvl>
    <w:lvl w:ilvl="6" w:tplc="EFF04FB6">
      <w:numFmt w:val="bullet"/>
      <w:lvlText w:val="•"/>
      <w:lvlJc w:val="left"/>
      <w:pPr>
        <w:ind w:left="4852" w:hanging="281"/>
      </w:pPr>
      <w:rPr>
        <w:rFonts w:hint="default"/>
        <w:lang w:val="it-IT" w:eastAsia="it-IT" w:bidi="it-IT"/>
      </w:rPr>
    </w:lvl>
    <w:lvl w:ilvl="7" w:tplc="5FBC063C">
      <w:numFmt w:val="bullet"/>
      <w:lvlText w:val="•"/>
      <w:lvlJc w:val="left"/>
      <w:pPr>
        <w:ind w:left="5520" w:hanging="281"/>
      </w:pPr>
      <w:rPr>
        <w:rFonts w:hint="default"/>
        <w:lang w:val="it-IT" w:eastAsia="it-IT" w:bidi="it-IT"/>
      </w:rPr>
    </w:lvl>
    <w:lvl w:ilvl="8" w:tplc="AA4215C0">
      <w:numFmt w:val="bullet"/>
      <w:lvlText w:val="•"/>
      <w:lvlJc w:val="left"/>
      <w:pPr>
        <w:ind w:left="6189" w:hanging="281"/>
      </w:pPr>
      <w:rPr>
        <w:rFonts w:hint="default"/>
        <w:lang w:val="it-IT" w:eastAsia="it-IT" w:bidi="it-IT"/>
      </w:rPr>
    </w:lvl>
  </w:abstractNum>
  <w:abstractNum w:abstractNumId="40">
    <w:nsid w:val="76A31EEA"/>
    <w:multiLevelType w:val="hybridMultilevel"/>
    <w:tmpl w:val="48AEB6DA"/>
    <w:lvl w:ilvl="0" w:tplc="69F67250">
      <w:numFmt w:val="bullet"/>
      <w:lvlText w:val=""/>
      <w:lvlJc w:val="left"/>
      <w:pPr>
        <w:ind w:left="767" w:hanging="384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ED84A9A6">
      <w:numFmt w:val="bullet"/>
      <w:lvlText w:val="•"/>
      <w:lvlJc w:val="left"/>
      <w:pPr>
        <w:ind w:left="1436" w:hanging="384"/>
      </w:pPr>
      <w:rPr>
        <w:rFonts w:hint="default"/>
        <w:lang w:val="it-IT" w:eastAsia="it-IT" w:bidi="it-IT"/>
      </w:rPr>
    </w:lvl>
    <w:lvl w:ilvl="2" w:tplc="C4883FE8">
      <w:numFmt w:val="bullet"/>
      <w:lvlText w:val="•"/>
      <w:lvlJc w:val="left"/>
      <w:pPr>
        <w:ind w:left="2113" w:hanging="384"/>
      </w:pPr>
      <w:rPr>
        <w:rFonts w:hint="default"/>
        <w:lang w:val="it-IT" w:eastAsia="it-IT" w:bidi="it-IT"/>
      </w:rPr>
    </w:lvl>
    <w:lvl w:ilvl="3" w:tplc="116A6924">
      <w:numFmt w:val="bullet"/>
      <w:lvlText w:val="•"/>
      <w:lvlJc w:val="left"/>
      <w:pPr>
        <w:ind w:left="2790" w:hanging="384"/>
      </w:pPr>
      <w:rPr>
        <w:rFonts w:hint="default"/>
        <w:lang w:val="it-IT" w:eastAsia="it-IT" w:bidi="it-IT"/>
      </w:rPr>
    </w:lvl>
    <w:lvl w:ilvl="4" w:tplc="E1867406">
      <w:numFmt w:val="bullet"/>
      <w:lvlText w:val="•"/>
      <w:lvlJc w:val="left"/>
      <w:pPr>
        <w:ind w:left="3466" w:hanging="384"/>
      </w:pPr>
      <w:rPr>
        <w:rFonts w:hint="default"/>
        <w:lang w:val="it-IT" w:eastAsia="it-IT" w:bidi="it-IT"/>
      </w:rPr>
    </w:lvl>
    <w:lvl w:ilvl="5" w:tplc="96F49AEE">
      <w:numFmt w:val="bullet"/>
      <w:lvlText w:val="•"/>
      <w:lvlJc w:val="left"/>
      <w:pPr>
        <w:ind w:left="4143" w:hanging="384"/>
      </w:pPr>
      <w:rPr>
        <w:rFonts w:hint="default"/>
        <w:lang w:val="it-IT" w:eastAsia="it-IT" w:bidi="it-IT"/>
      </w:rPr>
    </w:lvl>
    <w:lvl w:ilvl="6" w:tplc="4440A7B6">
      <w:numFmt w:val="bullet"/>
      <w:lvlText w:val="•"/>
      <w:lvlJc w:val="left"/>
      <w:pPr>
        <w:ind w:left="4820" w:hanging="384"/>
      </w:pPr>
      <w:rPr>
        <w:rFonts w:hint="default"/>
        <w:lang w:val="it-IT" w:eastAsia="it-IT" w:bidi="it-IT"/>
      </w:rPr>
    </w:lvl>
    <w:lvl w:ilvl="7" w:tplc="65D2A7B2">
      <w:numFmt w:val="bullet"/>
      <w:lvlText w:val="•"/>
      <w:lvlJc w:val="left"/>
      <w:pPr>
        <w:ind w:left="5496" w:hanging="384"/>
      </w:pPr>
      <w:rPr>
        <w:rFonts w:hint="default"/>
        <w:lang w:val="it-IT" w:eastAsia="it-IT" w:bidi="it-IT"/>
      </w:rPr>
    </w:lvl>
    <w:lvl w:ilvl="8" w:tplc="E10E948C">
      <w:numFmt w:val="bullet"/>
      <w:lvlText w:val="•"/>
      <w:lvlJc w:val="left"/>
      <w:pPr>
        <w:ind w:left="6173" w:hanging="384"/>
      </w:pPr>
      <w:rPr>
        <w:rFonts w:hint="default"/>
        <w:lang w:val="it-IT" w:eastAsia="it-IT" w:bidi="it-IT"/>
      </w:rPr>
    </w:lvl>
  </w:abstractNum>
  <w:abstractNum w:abstractNumId="41">
    <w:nsid w:val="7B111E22"/>
    <w:multiLevelType w:val="hybridMultilevel"/>
    <w:tmpl w:val="630658D4"/>
    <w:lvl w:ilvl="0" w:tplc="4F943188">
      <w:numFmt w:val="bullet"/>
      <w:lvlText w:val=""/>
      <w:lvlJc w:val="left"/>
      <w:pPr>
        <w:ind w:left="774" w:hanging="353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932ED76A">
      <w:numFmt w:val="bullet"/>
      <w:lvlText w:val="•"/>
      <w:lvlJc w:val="left"/>
      <w:pPr>
        <w:ind w:left="1454" w:hanging="353"/>
      </w:pPr>
      <w:rPr>
        <w:rFonts w:hint="default"/>
        <w:lang w:val="it-IT" w:eastAsia="it-IT" w:bidi="it-IT"/>
      </w:rPr>
    </w:lvl>
    <w:lvl w:ilvl="2" w:tplc="87509468">
      <w:numFmt w:val="bullet"/>
      <w:lvlText w:val="•"/>
      <w:lvlJc w:val="left"/>
      <w:pPr>
        <w:ind w:left="2129" w:hanging="353"/>
      </w:pPr>
      <w:rPr>
        <w:rFonts w:hint="default"/>
        <w:lang w:val="it-IT" w:eastAsia="it-IT" w:bidi="it-IT"/>
      </w:rPr>
    </w:lvl>
    <w:lvl w:ilvl="3" w:tplc="BE9E39FE">
      <w:numFmt w:val="bullet"/>
      <w:lvlText w:val="•"/>
      <w:lvlJc w:val="left"/>
      <w:pPr>
        <w:ind w:left="2803" w:hanging="353"/>
      </w:pPr>
      <w:rPr>
        <w:rFonts w:hint="default"/>
        <w:lang w:val="it-IT" w:eastAsia="it-IT" w:bidi="it-IT"/>
      </w:rPr>
    </w:lvl>
    <w:lvl w:ilvl="4" w:tplc="1054D336">
      <w:numFmt w:val="bullet"/>
      <w:lvlText w:val="•"/>
      <w:lvlJc w:val="left"/>
      <w:pPr>
        <w:ind w:left="3478" w:hanging="353"/>
      </w:pPr>
      <w:rPr>
        <w:rFonts w:hint="default"/>
        <w:lang w:val="it-IT" w:eastAsia="it-IT" w:bidi="it-IT"/>
      </w:rPr>
    </w:lvl>
    <w:lvl w:ilvl="5" w:tplc="5F5E2BF4">
      <w:numFmt w:val="bullet"/>
      <w:lvlText w:val="•"/>
      <w:lvlJc w:val="left"/>
      <w:pPr>
        <w:ind w:left="4153" w:hanging="353"/>
      </w:pPr>
      <w:rPr>
        <w:rFonts w:hint="default"/>
        <w:lang w:val="it-IT" w:eastAsia="it-IT" w:bidi="it-IT"/>
      </w:rPr>
    </w:lvl>
    <w:lvl w:ilvl="6" w:tplc="A634C23C">
      <w:numFmt w:val="bullet"/>
      <w:lvlText w:val="•"/>
      <w:lvlJc w:val="left"/>
      <w:pPr>
        <w:ind w:left="4827" w:hanging="353"/>
      </w:pPr>
      <w:rPr>
        <w:rFonts w:hint="default"/>
        <w:lang w:val="it-IT" w:eastAsia="it-IT" w:bidi="it-IT"/>
      </w:rPr>
    </w:lvl>
    <w:lvl w:ilvl="7" w:tplc="1DC0B9C2">
      <w:numFmt w:val="bullet"/>
      <w:lvlText w:val="•"/>
      <w:lvlJc w:val="left"/>
      <w:pPr>
        <w:ind w:left="5502" w:hanging="353"/>
      </w:pPr>
      <w:rPr>
        <w:rFonts w:hint="default"/>
        <w:lang w:val="it-IT" w:eastAsia="it-IT" w:bidi="it-IT"/>
      </w:rPr>
    </w:lvl>
    <w:lvl w:ilvl="8" w:tplc="01BCF510">
      <w:numFmt w:val="bullet"/>
      <w:lvlText w:val="•"/>
      <w:lvlJc w:val="left"/>
      <w:pPr>
        <w:ind w:left="6176" w:hanging="353"/>
      </w:pPr>
      <w:rPr>
        <w:rFonts w:hint="default"/>
        <w:lang w:val="it-IT" w:eastAsia="it-IT" w:bidi="it-IT"/>
      </w:rPr>
    </w:lvl>
  </w:abstractNum>
  <w:abstractNum w:abstractNumId="42">
    <w:nsid w:val="7C6332D5"/>
    <w:multiLevelType w:val="hybridMultilevel"/>
    <w:tmpl w:val="89503E68"/>
    <w:lvl w:ilvl="0" w:tplc="7E4C8B0A">
      <w:numFmt w:val="bullet"/>
      <w:lvlText w:val=""/>
      <w:lvlJc w:val="left"/>
      <w:pPr>
        <w:ind w:left="781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764E08EE">
      <w:numFmt w:val="bullet"/>
      <w:lvlText w:val="•"/>
      <w:lvlJc w:val="left"/>
      <w:pPr>
        <w:ind w:left="1453" w:hanging="348"/>
      </w:pPr>
      <w:rPr>
        <w:rFonts w:hint="default"/>
        <w:lang w:val="it-IT" w:eastAsia="it-IT" w:bidi="it-IT"/>
      </w:rPr>
    </w:lvl>
    <w:lvl w:ilvl="2" w:tplc="CBE24EE0">
      <w:numFmt w:val="bullet"/>
      <w:lvlText w:val="•"/>
      <w:lvlJc w:val="left"/>
      <w:pPr>
        <w:ind w:left="2127" w:hanging="348"/>
      </w:pPr>
      <w:rPr>
        <w:rFonts w:hint="default"/>
        <w:lang w:val="it-IT" w:eastAsia="it-IT" w:bidi="it-IT"/>
      </w:rPr>
    </w:lvl>
    <w:lvl w:ilvl="3" w:tplc="7FE25EF6">
      <w:numFmt w:val="bullet"/>
      <w:lvlText w:val="•"/>
      <w:lvlJc w:val="left"/>
      <w:pPr>
        <w:ind w:left="2801" w:hanging="348"/>
      </w:pPr>
      <w:rPr>
        <w:rFonts w:hint="default"/>
        <w:lang w:val="it-IT" w:eastAsia="it-IT" w:bidi="it-IT"/>
      </w:rPr>
    </w:lvl>
    <w:lvl w:ilvl="4" w:tplc="79400C38">
      <w:numFmt w:val="bullet"/>
      <w:lvlText w:val="•"/>
      <w:lvlJc w:val="left"/>
      <w:pPr>
        <w:ind w:left="3474" w:hanging="348"/>
      </w:pPr>
      <w:rPr>
        <w:rFonts w:hint="default"/>
        <w:lang w:val="it-IT" w:eastAsia="it-IT" w:bidi="it-IT"/>
      </w:rPr>
    </w:lvl>
    <w:lvl w:ilvl="5" w:tplc="1714C772">
      <w:numFmt w:val="bullet"/>
      <w:lvlText w:val="•"/>
      <w:lvlJc w:val="left"/>
      <w:pPr>
        <w:ind w:left="4148" w:hanging="348"/>
      </w:pPr>
      <w:rPr>
        <w:rFonts w:hint="default"/>
        <w:lang w:val="it-IT" w:eastAsia="it-IT" w:bidi="it-IT"/>
      </w:rPr>
    </w:lvl>
    <w:lvl w:ilvl="6" w:tplc="EE12BEA0">
      <w:numFmt w:val="bullet"/>
      <w:lvlText w:val="•"/>
      <w:lvlJc w:val="left"/>
      <w:pPr>
        <w:ind w:left="4822" w:hanging="348"/>
      </w:pPr>
      <w:rPr>
        <w:rFonts w:hint="default"/>
        <w:lang w:val="it-IT" w:eastAsia="it-IT" w:bidi="it-IT"/>
      </w:rPr>
    </w:lvl>
    <w:lvl w:ilvl="7" w:tplc="94203C74">
      <w:numFmt w:val="bullet"/>
      <w:lvlText w:val="•"/>
      <w:lvlJc w:val="left"/>
      <w:pPr>
        <w:ind w:left="5495" w:hanging="348"/>
      </w:pPr>
      <w:rPr>
        <w:rFonts w:hint="default"/>
        <w:lang w:val="it-IT" w:eastAsia="it-IT" w:bidi="it-IT"/>
      </w:rPr>
    </w:lvl>
    <w:lvl w:ilvl="8" w:tplc="9A44D160">
      <w:numFmt w:val="bullet"/>
      <w:lvlText w:val="•"/>
      <w:lvlJc w:val="left"/>
      <w:pPr>
        <w:ind w:left="6169" w:hanging="348"/>
      </w:pPr>
      <w:rPr>
        <w:rFonts w:hint="default"/>
        <w:lang w:val="it-IT" w:eastAsia="it-IT" w:bidi="it-IT"/>
      </w:rPr>
    </w:lvl>
  </w:abstractNum>
  <w:abstractNum w:abstractNumId="43">
    <w:nsid w:val="7EC10C69"/>
    <w:multiLevelType w:val="hybridMultilevel"/>
    <w:tmpl w:val="8FEA9740"/>
    <w:lvl w:ilvl="0" w:tplc="E9BEC368">
      <w:numFmt w:val="bullet"/>
      <w:lvlText w:val=""/>
      <w:lvlJc w:val="left"/>
      <w:pPr>
        <w:ind w:left="76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04FA56EA">
      <w:numFmt w:val="bullet"/>
      <w:lvlText w:val="•"/>
      <w:lvlJc w:val="left"/>
      <w:pPr>
        <w:ind w:left="1435" w:hanging="348"/>
      </w:pPr>
      <w:rPr>
        <w:rFonts w:hint="default"/>
        <w:lang w:val="it-IT" w:eastAsia="it-IT" w:bidi="it-IT"/>
      </w:rPr>
    </w:lvl>
    <w:lvl w:ilvl="2" w:tplc="E8EAE67C">
      <w:numFmt w:val="bullet"/>
      <w:lvlText w:val="•"/>
      <w:lvlJc w:val="left"/>
      <w:pPr>
        <w:ind w:left="2111" w:hanging="348"/>
      </w:pPr>
      <w:rPr>
        <w:rFonts w:hint="default"/>
        <w:lang w:val="it-IT" w:eastAsia="it-IT" w:bidi="it-IT"/>
      </w:rPr>
    </w:lvl>
    <w:lvl w:ilvl="3" w:tplc="C450C0FA">
      <w:numFmt w:val="bullet"/>
      <w:lvlText w:val="•"/>
      <w:lvlJc w:val="left"/>
      <w:pPr>
        <w:ind w:left="2787" w:hanging="348"/>
      </w:pPr>
      <w:rPr>
        <w:rFonts w:hint="default"/>
        <w:lang w:val="it-IT" w:eastAsia="it-IT" w:bidi="it-IT"/>
      </w:rPr>
    </w:lvl>
    <w:lvl w:ilvl="4" w:tplc="C2746A34">
      <w:numFmt w:val="bullet"/>
      <w:lvlText w:val="•"/>
      <w:lvlJc w:val="left"/>
      <w:pPr>
        <w:ind w:left="3462" w:hanging="348"/>
      </w:pPr>
      <w:rPr>
        <w:rFonts w:hint="default"/>
        <w:lang w:val="it-IT" w:eastAsia="it-IT" w:bidi="it-IT"/>
      </w:rPr>
    </w:lvl>
    <w:lvl w:ilvl="5" w:tplc="AE22CA58">
      <w:numFmt w:val="bullet"/>
      <w:lvlText w:val="•"/>
      <w:lvlJc w:val="left"/>
      <w:pPr>
        <w:ind w:left="4138" w:hanging="348"/>
      </w:pPr>
      <w:rPr>
        <w:rFonts w:hint="default"/>
        <w:lang w:val="it-IT" w:eastAsia="it-IT" w:bidi="it-IT"/>
      </w:rPr>
    </w:lvl>
    <w:lvl w:ilvl="6" w:tplc="1272E3C0">
      <w:numFmt w:val="bullet"/>
      <w:lvlText w:val="•"/>
      <w:lvlJc w:val="left"/>
      <w:pPr>
        <w:ind w:left="4814" w:hanging="348"/>
      </w:pPr>
      <w:rPr>
        <w:rFonts w:hint="default"/>
        <w:lang w:val="it-IT" w:eastAsia="it-IT" w:bidi="it-IT"/>
      </w:rPr>
    </w:lvl>
    <w:lvl w:ilvl="7" w:tplc="E17CDD58">
      <w:numFmt w:val="bullet"/>
      <w:lvlText w:val="•"/>
      <w:lvlJc w:val="left"/>
      <w:pPr>
        <w:ind w:left="5489" w:hanging="348"/>
      </w:pPr>
      <w:rPr>
        <w:rFonts w:hint="default"/>
        <w:lang w:val="it-IT" w:eastAsia="it-IT" w:bidi="it-IT"/>
      </w:rPr>
    </w:lvl>
    <w:lvl w:ilvl="8" w:tplc="0F163FD6">
      <w:numFmt w:val="bullet"/>
      <w:lvlText w:val="•"/>
      <w:lvlJc w:val="left"/>
      <w:pPr>
        <w:ind w:left="6165" w:hanging="348"/>
      </w:pPr>
      <w:rPr>
        <w:rFonts w:hint="default"/>
        <w:lang w:val="it-IT" w:eastAsia="it-IT" w:bidi="it-I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2"/>
  </w:num>
  <w:num w:numId="4">
    <w:abstractNumId w:val="13"/>
  </w:num>
  <w:num w:numId="5">
    <w:abstractNumId w:val="41"/>
  </w:num>
  <w:num w:numId="6">
    <w:abstractNumId w:val="7"/>
  </w:num>
  <w:num w:numId="7">
    <w:abstractNumId w:val="9"/>
  </w:num>
  <w:num w:numId="8">
    <w:abstractNumId w:val="33"/>
  </w:num>
  <w:num w:numId="9">
    <w:abstractNumId w:val="34"/>
  </w:num>
  <w:num w:numId="10">
    <w:abstractNumId w:val="3"/>
  </w:num>
  <w:num w:numId="11">
    <w:abstractNumId w:val="35"/>
  </w:num>
  <w:num w:numId="12">
    <w:abstractNumId w:val="42"/>
  </w:num>
  <w:num w:numId="13">
    <w:abstractNumId w:val="36"/>
  </w:num>
  <w:num w:numId="14">
    <w:abstractNumId w:val="12"/>
  </w:num>
  <w:num w:numId="15">
    <w:abstractNumId w:val="30"/>
  </w:num>
  <w:num w:numId="16">
    <w:abstractNumId w:val="1"/>
  </w:num>
  <w:num w:numId="17">
    <w:abstractNumId w:val="43"/>
  </w:num>
  <w:num w:numId="18">
    <w:abstractNumId w:val="17"/>
  </w:num>
  <w:num w:numId="19">
    <w:abstractNumId w:val="10"/>
  </w:num>
  <w:num w:numId="20">
    <w:abstractNumId w:val="15"/>
  </w:num>
  <w:num w:numId="21">
    <w:abstractNumId w:val="14"/>
  </w:num>
  <w:num w:numId="22">
    <w:abstractNumId w:val="16"/>
  </w:num>
  <w:num w:numId="23">
    <w:abstractNumId w:val="19"/>
  </w:num>
  <w:num w:numId="24">
    <w:abstractNumId w:val="25"/>
  </w:num>
  <w:num w:numId="25">
    <w:abstractNumId w:val="6"/>
  </w:num>
  <w:num w:numId="26">
    <w:abstractNumId w:val="8"/>
  </w:num>
  <w:num w:numId="27">
    <w:abstractNumId w:val="29"/>
  </w:num>
  <w:num w:numId="28">
    <w:abstractNumId w:val="40"/>
  </w:num>
  <w:num w:numId="29">
    <w:abstractNumId w:val="32"/>
  </w:num>
  <w:num w:numId="30">
    <w:abstractNumId w:val="11"/>
  </w:num>
  <w:num w:numId="31">
    <w:abstractNumId w:val="23"/>
  </w:num>
  <w:num w:numId="32">
    <w:abstractNumId w:val="0"/>
  </w:num>
  <w:num w:numId="33">
    <w:abstractNumId w:val="38"/>
  </w:num>
  <w:num w:numId="34">
    <w:abstractNumId w:val="5"/>
  </w:num>
  <w:num w:numId="35">
    <w:abstractNumId w:val="4"/>
  </w:num>
  <w:num w:numId="36">
    <w:abstractNumId w:val="39"/>
  </w:num>
  <w:num w:numId="37">
    <w:abstractNumId w:val="31"/>
  </w:num>
  <w:num w:numId="38">
    <w:abstractNumId w:val="18"/>
  </w:num>
  <w:num w:numId="39">
    <w:abstractNumId w:val="37"/>
  </w:num>
  <w:num w:numId="40">
    <w:abstractNumId w:val="24"/>
  </w:num>
  <w:num w:numId="41">
    <w:abstractNumId w:val="22"/>
  </w:num>
  <w:num w:numId="42">
    <w:abstractNumId w:val="21"/>
  </w:num>
  <w:num w:numId="43">
    <w:abstractNumId w:val="27"/>
  </w:num>
  <w:num w:numId="44">
    <w:abstractNumId w:val="20"/>
  </w:num>
  <w:num w:numId="45">
    <w:abstractNumId w:val="17"/>
  </w:num>
  <w:num w:numId="46">
    <w:abstractNumId w:val="28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F83BD9"/>
    <w:rsid w:val="00003F14"/>
    <w:rsid w:val="00006872"/>
    <w:rsid w:val="00011986"/>
    <w:rsid w:val="00020D5B"/>
    <w:rsid w:val="000371D7"/>
    <w:rsid w:val="00044094"/>
    <w:rsid w:val="0006287A"/>
    <w:rsid w:val="00075FE0"/>
    <w:rsid w:val="00093110"/>
    <w:rsid w:val="00094F72"/>
    <w:rsid w:val="000A1BDF"/>
    <w:rsid w:val="000A58FE"/>
    <w:rsid w:val="000A6270"/>
    <w:rsid w:val="000B4303"/>
    <w:rsid w:val="000C2649"/>
    <w:rsid w:val="000D21DD"/>
    <w:rsid w:val="00114EA7"/>
    <w:rsid w:val="00125248"/>
    <w:rsid w:val="00155F86"/>
    <w:rsid w:val="001725FC"/>
    <w:rsid w:val="0019049F"/>
    <w:rsid w:val="001928C7"/>
    <w:rsid w:val="0019341A"/>
    <w:rsid w:val="001C58D6"/>
    <w:rsid w:val="001C66D0"/>
    <w:rsid w:val="001E75B5"/>
    <w:rsid w:val="001F5FBF"/>
    <w:rsid w:val="00204B8F"/>
    <w:rsid w:val="00205644"/>
    <w:rsid w:val="00210924"/>
    <w:rsid w:val="00257907"/>
    <w:rsid w:val="00261357"/>
    <w:rsid w:val="002979EA"/>
    <w:rsid w:val="002A4860"/>
    <w:rsid w:val="002B01BB"/>
    <w:rsid w:val="002C2328"/>
    <w:rsid w:val="002F31E9"/>
    <w:rsid w:val="00304B79"/>
    <w:rsid w:val="003176C0"/>
    <w:rsid w:val="00323828"/>
    <w:rsid w:val="00327FC4"/>
    <w:rsid w:val="0033374A"/>
    <w:rsid w:val="003409A3"/>
    <w:rsid w:val="00363037"/>
    <w:rsid w:val="00382D80"/>
    <w:rsid w:val="00391BCC"/>
    <w:rsid w:val="00393470"/>
    <w:rsid w:val="003D617B"/>
    <w:rsid w:val="003D6B85"/>
    <w:rsid w:val="003E7CD7"/>
    <w:rsid w:val="003F2E0B"/>
    <w:rsid w:val="004131C7"/>
    <w:rsid w:val="00417A94"/>
    <w:rsid w:val="00432E19"/>
    <w:rsid w:val="004331FE"/>
    <w:rsid w:val="00441607"/>
    <w:rsid w:val="00445231"/>
    <w:rsid w:val="00462EFD"/>
    <w:rsid w:val="00467AA1"/>
    <w:rsid w:val="00472001"/>
    <w:rsid w:val="00481F3A"/>
    <w:rsid w:val="004A33AF"/>
    <w:rsid w:val="004C160D"/>
    <w:rsid w:val="004D0FA5"/>
    <w:rsid w:val="004F3852"/>
    <w:rsid w:val="0055340F"/>
    <w:rsid w:val="00554DC2"/>
    <w:rsid w:val="0057256B"/>
    <w:rsid w:val="005A241E"/>
    <w:rsid w:val="005A5D4B"/>
    <w:rsid w:val="005D374E"/>
    <w:rsid w:val="005E14A6"/>
    <w:rsid w:val="005E70F1"/>
    <w:rsid w:val="005F790B"/>
    <w:rsid w:val="00631672"/>
    <w:rsid w:val="006560D1"/>
    <w:rsid w:val="00677013"/>
    <w:rsid w:val="00687064"/>
    <w:rsid w:val="00691D76"/>
    <w:rsid w:val="006B25A8"/>
    <w:rsid w:val="006F0375"/>
    <w:rsid w:val="00715CE3"/>
    <w:rsid w:val="00717DF3"/>
    <w:rsid w:val="007234BA"/>
    <w:rsid w:val="00760339"/>
    <w:rsid w:val="00762849"/>
    <w:rsid w:val="007807A1"/>
    <w:rsid w:val="007C4993"/>
    <w:rsid w:val="007D15FA"/>
    <w:rsid w:val="007F3349"/>
    <w:rsid w:val="008164D9"/>
    <w:rsid w:val="00833E82"/>
    <w:rsid w:val="00835A94"/>
    <w:rsid w:val="008A26CD"/>
    <w:rsid w:val="008A27DE"/>
    <w:rsid w:val="008D1E37"/>
    <w:rsid w:val="008D572F"/>
    <w:rsid w:val="008E07DC"/>
    <w:rsid w:val="00900376"/>
    <w:rsid w:val="00904393"/>
    <w:rsid w:val="009407AE"/>
    <w:rsid w:val="00943BD7"/>
    <w:rsid w:val="00947C1D"/>
    <w:rsid w:val="00951368"/>
    <w:rsid w:val="00975B6A"/>
    <w:rsid w:val="009A3D38"/>
    <w:rsid w:val="009B63C5"/>
    <w:rsid w:val="009B7107"/>
    <w:rsid w:val="009F5C58"/>
    <w:rsid w:val="00A567B6"/>
    <w:rsid w:val="00A56C82"/>
    <w:rsid w:val="00A7084E"/>
    <w:rsid w:val="00A76380"/>
    <w:rsid w:val="00AA3D03"/>
    <w:rsid w:val="00AF7F0E"/>
    <w:rsid w:val="00B37BD6"/>
    <w:rsid w:val="00B87DED"/>
    <w:rsid w:val="00BC2072"/>
    <w:rsid w:val="00BC2AFC"/>
    <w:rsid w:val="00BC5E7F"/>
    <w:rsid w:val="00BD1455"/>
    <w:rsid w:val="00BD551A"/>
    <w:rsid w:val="00C244C9"/>
    <w:rsid w:val="00C52D53"/>
    <w:rsid w:val="00C771CB"/>
    <w:rsid w:val="00C923B1"/>
    <w:rsid w:val="00CB26FC"/>
    <w:rsid w:val="00CB2FBE"/>
    <w:rsid w:val="00CD12C6"/>
    <w:rsid w:val="00CE5D74"/>
    <w:rsid w:val="00D02509"/>
    <w:rsid w:val="00D06302"/>
    <w:rsid w:val="00D11708"/>
    <w:rsid w:val="00D23D56"/>
    <w:rsid w:val="00D247C1"/>
    <w:rsid w:val="00D4208A"/>
    <w:rsid w:val="00D74F7D"/>
    <w:rsid w:val="00D87789"/>
    <w:rsid w:val="00DD0DA2"/>
    <w:rsid w:val="00DE2C66"/>
    <w:rsid w:val="00E101C1"/>
    <w:rsid w:val="00E1751D"/>
    <w:rsid w:val="00E21A3A"/>
    <w:rsid w:val="00E318B4"/>
    <w:rsid w:val="00E50222"/>
    <w:rsid w:val="00E71D91"/>
    <w:rsid w:val="00E85462"/>
    <w:rsid w:val="00E908FF"/>
    <w:rsid w:val="00EB2125"/>
    <w:rsid w:val="00EB2D53"/>
    <w:rsid w:val="00EB560D"/>
    <w:rsid w:val="00EC07A3"/>
    <w:rsid w:val="00EC4D0E"/>
    <w:rsid w:val="00EC58CD"/>
    <w:rsid w:val="00EC7A4D"/>
    <w:rsid w:val="00EE106A"/>
    <w:rsid w:val="00EE1C09"/>
    <w:rsid w:val="00EE2937"/>
    <w:rsid w:val="00F00C49"/>
    <w:rsid w:val="00F43DE5"/>
    <w:rsid w:val="00F50078"/>
    <w:rsid w:val="00F6393A"/>
    <w:rsid w:val="00F83BD9"/>
    <w:rsid w:val="00F83FB4"/>
    <w:rsid w:val="00F87699"/>
    <w:rsid w:val="00FA20F8"/>
    <w:rsid w:val="00FB2216"/>
    <w:rsid w:val="00FD2769"/>
    <w:rsid w:val="00FD7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8D57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it-IT" w:bidi="it-IT"/>
    </w:rPr>
  </w:style>
  <w:style w:type="paragraph" w:styleId="Titolo2">
    <w:name w:val="heading 2"/>
    <w:basedOn w:val="Normale"/>
    <w:next w:val="Normale"/>
    <w:link w:val="Titolo2Carattere"/>
    <w:unhideWhenUsed/>
    <w:qFormat/>
    <w:rsid w:val="0033374A"/>
    <w:pPr>
      <w:keepNext/>
      <w:widowControl/>
      <w:autoSpaceDE/>
      <w:autoSpaceDN/>
      <w:outlineLvl w:val="1"/>
    </w:pPr>
    <w:rPr>
      <w:b/>
      <w:bCs/>
      <w:sz w:val="24"/>
      <w:szCs w:val="24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F83BD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83BD9"/>
  </w:style>
  <w:style w:type="paragraph" w:styleId="Pidipagina">
    <w:name w:val="footer"/>
    <w:basedOn w:val="Normale"/>
    <w:link w:val="PidipaginaCarattere"/>
    <w:uiPriority w:val="99"/>
    <w:semiHidden/>
    <w:unhideWhenUsed/>
    <w:rsid w:val="00F83BD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83BD9"/>
  </w:style>
  <w:style w:type="table" w:customStyle="1" w:styleId="TableNormal">
    <w:name w:val="Table Normal"/>
    <w:uiPriority w:val="2"/>
    <w:semiHidden/>
    <w:unhideWhenUsed/>
    <w:qFormat/>
    <w:rsid w:val="008D57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8D572F"/>
    <w:rPr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8D572F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customStyle="1" w:styleId="Titolo11">
    <w:name w:val="Titolo 11"/>
    <w:basedOn w:val="Normale"/>
    <w:uiPriority w:val="1"/>
    <w:qFormat/>
    <w:rsid w:val="008D572F"/>
    <w:pPr>
      <w:spacing w:before="212"/>
      <w:ind w:left="552"/>
      <w:outlineLvl w:val="1"/>
    </w:pPr>
    <w:rPr>
      <w:b/>
      <w:bCs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8D572F"/>
  </w:style>
  <w:style w:type="character" w:customStyle="1" w:styleId="Titolo2Carattere">
    <w:name w:val="Titolo 2 Carattere"/>
    <w:basedOn w:val="Carpredefinitoparagrafo"/>
    <w:link w:val="Titolo2"/>
    <w:rsid w:val="0033374A"/>
    <w:rPr>
      <w:rFonts w:ascii="Times New Roman" w:eastAsia="Times New Roman" w:hAnsi="Times New Roman" w:cs="Times New Roman"/>
      <w:b/>
      <w:bCs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7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87065-051C-4330-96F5-04323956B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3513</Words>
  <Characters>20025</Characters>
  <Application>Microsoft Office Word</Application>
  <DocSecurity>0</DocSecurity>
  <Lines>166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Pippo</dc:creator>
  <cp:lastModifiedBy>Giuseppe</cp:lastModifiedBy>
  <cp:revision>9</cp:revision>
  <cp:lastPrinted>2020-02-10T10:32:00Z</cp:lastPrinted>
  <dcterms:created xsi:type="dcterms:W3CDTF">2020-11-17T18:27:00Z</dcterms:created>
  <dcterms:modified xsi:type="dcterms:W3CDTF">2020-11-18T16:58:00Z</dcterms:modified>
</cp:coreProperties>
</file>